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954CA" w14:textId="4F55756F" w:rsidR="00BA4B9E" w:rsidRPr="000D1F77" w:rsidRDefault="00BA4B9E" w:rsidP="00BA4B9E">
      <w:pPr>
        <w:tabs>
          <w:tab w:val="right" w:pos="9638"/>
        </w:tabs>
        <w:rPr>
          <w:rFonts w:ascii="Arial" w:hAnsi="Arial" w:cs="Arial"/>
          <w:b/>
          <w:bCs/>
          <w:sz w:val="24"/>
        </w:rPr>
      </w:pPr>
      <w:r w:rsidRPr="000D1F77">
        <w:rPr>
          <w:rFonts w:ascii="Arial" w:hAnsi="Arial" w:cs="Arial"/>
          <w:b/>
          <w:bCs/>
          <w:sz w:val="24"/>
        </w:rPr>
        <w:t>SA WG2 Meeting #121</w:t>
      </w:r>
      <w:r w:rsidRPr="000D1F77">
        <w:rPr>
          <w:rFonts w:ascii="Arial" w:hAnsi="Arial" w:cs="Arial"/>
          <w:b/>
          <w:bCs/>
          <w:sz w:val="24"/>
        </w:rPr>
        <w:tab/>
      </w:r>
      <w:r w:rsidR="00C63E2F">
        <w:rPr>
          <w:rFonts w:ascii="Arial" w:hAnsi="Arial" w:cs="Arial"/>
          <w:b/>
          <w:bCs/>
          <w:sz w:val="24"/>
        </w:rPr>
        <w:t>S2-174251</w:t>
      </w:r>
    </w:p>
    <w:p w14:paraId="1326CE89" w14:textId="77777777" w:rsidR="00BA4B9E" w:rsidRPr="000D1F77" w:rsidRDefault="00BA4B9E" w:rsidP="00BA4B9E">
      <w:pPr>
        <w:pBdr>
          <w:bottom w:val="single" w:sz="6" w:space="0" w:color="auto"/>
        </w:pBdr>
        <w:tabs>
          <w:tab w:val="right" w:pos="9638"/>
        </w:tabs>
        <w:rPr>
          <w:rFonts w:ascii="Arial" w:hAnsi="Arial" w:cs="Arial"/>
          <w:b/>
          <w:bCs/>
          <w:sz w:val="24"/>
          <w:szCs w:val="24"/>
        </w:rPr>
      </w:pPr>
      <w:r w:rsidRPr="000D1F77">
        <w:rPr>
          <w:rFonts w:ascii="Arial" w:hAnsi="Arial" w:cs="Arial"/>
          <w:b/>
          <w:bCs/>
          <w:sz w:val="24"/>
          <w:szCs w:val="24"/>
        </w:rPr>
        <w:t>May 15 – 19, 2017, Hangzhou, China</w:t>
      </w:r>
      <w:r w:rsidRPr="000D1F77">
        <w:rPr>
          <w:rFonts w:ascii="Arial" w:hAnsi="Arial" w:cs="Arial"/>
          <w:b/>
          <w:bCs/>
          <w:sz w:val="24"/>
          <w:szCs w:val="24"/>
        </w:rPr>
        <w:tab/>
        <w:t>(was S2-17----)</w:t>
      </w:r>
    </w:p>
    <w:p w14:paraId="52CE08B4" w14:textId="77777777" w:rsidR="00463675" w:rsidRPr="000D1F77" w:rsidRDefault="00463675">
      <w:pPr>
        <w:rPr>
          <w:rFonts w:ascii="Arial" w:hAnsi="Arial" w:cs="Arial"/>
        </w:rPr>
      </w:pPr>
    </w:p>
    <w:p w14:paraId="4530BE4D" w14:textId="7DBE68EF" w:rsidR="00AF54D5" w:rsidRPr="000D1F77" w:rsidRDefault="00AF54D5" w:rsidP="0062070D">
      <w:pPr>
        <w:spacing w:after="180"/>
        <w:ind w:left="2127" w:hanging="2127"/>
        <w:outlineLvl w:val="0"/>
        <w:rPr>
          <w:rFonts w:ascii="Arial" w:eastAsia="MS Mincho" w:hAnsi="Arial" w:cs="Arial"/>
          <w:b/>
        </w:rPr>
      </w:pPr>
      <w:r w:rsidRPr="000D1F77">
        <w:rPr>
          <w:rFonts w:ascii="Arial" w:eastAsia="MS Mincho" w:hAnsi="Arial" w:cs="Arial"/>
          <w:b/>
        </w:rPr>
        <w:t>Source:</w:t>
      </w:r>
      <w:r w:rsidRPr="000D1F77">
        <w:rPr>
          <w:rFonts w:ascii="Arial" w:eastAsia="MS Mincho" w:hAnsi="Arial" w:cs="Arial"/>
          <w:b/>
        </w:rPr>
        <w:tab/>
      </w:r>
      <w:r w:rsidR="007E382B" w:rsidRPr="007E382B">
        <w:rPr>
          <w:rFonts w:ascii="Arial" w:eastAsia="MS Mincho" w:hAnsi="Arial" w:cs="Arial"/>
          <w:b/>
        </w:rPr>
        <w:t>Rapporteur</w:t>
      </w:r>
      <w:r w:rsidR="0044415E">
        <w:rPr>
          <w:rFonts w:ascii="Arial" w:eastAsia="MS Mincho" w:hAnsi="Arial" w:cs="Arial"/>
          <w:b/>
        </w:rPr>
        <w:t>s</w:t>
      </w:r>
      <w:r w:rsidR="001E518C">
        <w:rPr>
          <w:rFonts w:ascii="Arial" w:eastAsia="MS Mincho" w:hAnsi="Arial" w:cs="Arial"/>
          <w:b/>
        </w:rPr>
        <w:t xml:space="preserve"> and Volunteers </w:t>
      </w:r>
    </w:p>
    <w:p w14:paraId="7A0172CD" w14:textId="77777777" w:rsidR="00AF54D5" w:rsidRPr="000D1F77" w:rsidRDefault="00AF54D5" w:rsidP="00AF54D5">
      <w:pPr>
        <w:spacing w:after="180"/>
        <w:ind w:left="2127" w:hanging="2127"/>
        <w:rPr>
          <w:rFonts w:ascii="Arial" w:hAnsi="Arial" w:cs="Arial"/>
          <w:b/>
          <w:lang w:eastAsia="zh-CN"/>
        </w:rPr>
      </w:pPr>
      <w:r w:rsidRPr="000D1F77">
        <w:rPr>
          <w:rFonts w:ascii="Arial" w:eastAsia="MS Mincho" w:hAnsi="Arial" w:cs="Arial"/>
          <w:b/>
        </w:rPr>
        <w:t>Title:</w:t>
      </w:r>
      <w:r w:rsidRPr="000D1F77">
        <w:rPr>
          <w:rFonts w:ascii="Arial" w:eastAsia="MS Mincho" w:hAnsi="Arial" w:cs="Arial"/>
          <w:b/>
        </w:rPr>
        <w:tab/>
      </w:r>
      <w:r w:rsidR="00BA4B9E" w:rsidRPr="000D1F77">
        <w:rPr>
          <w:rFonts w:ascii="Arial" w:eastAsia="MS Mincho" w:hAnsi="Arial" w:cs="Arial"/>
          <w:b/>
        </w:rPr>
        <w:t xml:space="preserve">5GS Open Topics Collection for </w:t>
      </w:r>
      <w:r w:rsidR="00031943" w:rsidRPr="000D1F77">
        <w:rPr>
          <w:rFonts w:ascii="Arial" w:eastAsia="MS Mincho" w:hAnsi="Arial" w:cs="Arial"/>
          <w:b/>
        </w:rPr>
        <w:t>SA2</w:t>
      </w:r>
      <w:r w:rsidR="00BA4B9E" w:rsidRPr="000D1F77">
        <w:rPr>
          <w:rFonts w:ascii="Arial" w:eastAsia="MS Mincho" w:hAnsi="Arial" w:cs="Arial"/>
          <w:b/>
        </w:rPr>
        <w:t>#12</w:t>
      </w:r>
      <w:r w:rsidR="007E382B">
        <w:rPr>
          <w:rFonts w:ascii="Arial" w:eastAsia="MS Mincho" w:hAnsi="Arial" w:cs="Arial"/>
          <w:b/>
        </w:rPr>
        <w:t>2</w:t>
      </w:r>
    </w:p>
    <w:p w14:paraId="249E12B8" w14:textId="77777777" w:rsidR="00AF54D5" w:rsidRPr="000D1F77" w:rsidRDefault="00AF54D5" w:rsidP="00AF54D5">
      <w:pPr>
        <w:spacing w:after="180"/>
        <w:ind w:left="2127" w:hanging="2127"/>
        <w:rPr>
          <w:rFonts w:ascii="Arial" w:eastAsia="MS Mincho" w:hAnsi="Arial" w:cs="Arial"/>
          <w:b/>
        </w:rPr>
      </w:pPr>
      <w:r w:rsidRPr="000D1F77">
        <w:rPr>
          <w:rFonts w:ascii="Arial" w:eastAsia="MS Mincho" w:hAnsi="Arial" w:cs="Arial"/>
          <w:b/>
        </w:rPr>
        <w:t>Document for:</w:t>
      </w:r>
      <w:r w:rsidRPr="000D1F77">
        <w:rPr>
          <w:rFonts w:ascii="Arial" w:eastAsia="MS Mincho" w:hAnsi="Arial" w:cs="Arial"/>
          <w:b/>
        </w:rPr>
        <w:tab/>
      </w:r>
      <w:r w:rsidR="00BA4B9E" w:rsidRPr="000D1F77">
        <w:rPr>
          <w:rFonts w:ascii="Arial" w:eastAsia="MS Mincho" w:hAnsi="Arial" w:cs="Arial"/>
          <w:b/>
        </w:rPr>
        <w:t>Discussion/Information</w:t>
      </w:r>
    </w:p>
    <w:p w14:paraId="5F40D437" w14:textId="77777777" w:rsidR="00AF54D5" w:rsidRPr="000D1F77" w:rsidRDefault="00AF54D5" w:rsidP="00AF54D5">
      <w:pPr>
        <w:spacing w:after="180"/>
        <w:ind w:left="2127" w:hanging="2127"/>
        <w:rPr>
          <w:rFonts w:ascii="Arial" w:hAnsi="Arial" w:cs="Arial"/>
          <w:b/>
          <w:lang w:eastAsia="zh-CN"/>
        </w:rPr>
      </w:pPr>
      <w:r w:rsidRPr="000D1F77">
        <w:rPr>
          <w:rFonts w:ascii="Arial" w:eastAsia="MS Mincho" w:hAnsi="Arial" w:cs="Arial"/>
          <w:b/>
        </w:rPr>
        <w:t>Agenda Item:</w:t>
      </w:r>
      <w:r w:rsidRPr="000D1F77">
        <w:rPr>
          <w:rFonts w:ascii="Arial" w:eastAsia="MS Mincho" w:hAnsi="Arial" w:cs="Arial"/>
          <w:b/>
        </w:rPr>
        <w:tab/>
        <w:t>6.5.</w:t>
      </w:r>
      <w:r w:rsidR="007E39FE" w:rsidRPr="000D1F77">
        <w:rPr>
          <w:rFonts w:ascii="Arial" w:hAnsi="Arial" w:cs="Arial" w:hint="eastAsia"/>
          <w:b/>
          <w:lang w:eastAsia="zh-CN"/>
        </w:rPr>
        <w:t>1</w:t>
      </w:r>
    </w:p>
    <w:p w14:paraId="551A24BC" w14:textId="77777777" w:rsidR="00AF54D5" w:rsidRPr="000D1F77" w:rsidRDefault="00AF54D5" w:rsidP="00AF54D5">
      <w:pPr>
        <w:spacing w:after="180"/>
        <w:ind w:left="2127" w:hanging="2127"/>
        <w:rPr>
          <w:rFonts w:ascii="Arial" w:eastAsia="MS Mincho" w:hAnsi="Arial" w:cs="Arial"/>
          <w:b/>
        </w:rPr>
      </w:pPr>
      <w:r w:rsidRPr="000D1F77">
        <w:rPr>
          <w:rFonts w:ascii="Arial" w:eastAsia="MS Mincho" w:hAnsi="Arial" w:cs="Arial"/>
          <w:b/>
        </w:rPr>
        <w:t>Work Item / Release:</w:t>
      </w:r>
      <w:r w:rsidRPr="000D1F77">
        <w:rPr>
          <w:rFonts w:ascii="Arial" w:eastAsia="MS Mincho" w:hAnsi="Arial" w:cs="Arial"/>
          <w:b/>
        </w:rPr>
        <w:tab/>
        <w:t>5G_Ph1/Rel-15</w:t>
      </w:r>
    </w:p>
    <w:p w14:paraId="67002992" w14:textId="77777777" w:rsidR="00AF54D5" w:rsidRPr="000D1F77" w:rsidRDefault="00AF54D5" w:rsidP="00AF54D5">
      <w:pPr>
        <w:rPr>
          <w:rFonts w:ascii="Arial" w:hAnsi="Arial" w:cs="Arial"/>
          <w:i/>
          <w:lang w:eastAsia="zh-CN"/>
        </w:rPr>
      </w:pPr>
      <w:bookmarkStart w:id="0" w:name="OLE_LINK1"/>
      <w:r w:rsidRPr="000D1F77">
        <w:rPr>
          <w:rFonts w:ascii="Arial" w:hAnsi="Arial" w:cs="Arial"/>
          <w:i/>
        </w:rPr>
        <w:t>Abstract of the contribution:</w:t>
      </w:r>
      <w:bookmarkEnd w:id="0"/>
      <w:r w:rsidRPr="000D1F77">
        <w:rPr>
          <w:rFonts w:ascii="Arial" w:hAnsi="Arial" w:cs="Arial" w:hint="eastAsia"/>
          <w:i/>
          <w:lang w:eastAsia="zh-CN"/>
        </w:rPr>
        <w:t xml:space="preserve">  </w:t>
      </w:r>
      <w:r w:rsidR="00982714" w:rsidRPr="000D1F77">
        <w:rPr>
          <w:rFonts w:ascii="Arial" w:hAnsi="Arial" w:cs="Arial" w:hint="eastAsia"/>
          <w:i/>
          <w:lang w:eastAsia="zh-CN"/>
        </w:rPr>
        <w:t xml:space="preserve">this </w:t>
      </w:r>
      <w:r w:rsidR="00BA4B9E" w:rsidRPr="000D1F77">
        <w:rPr>
          <w:rFonts w:ascii="Arial" w:hAnsi="Arial" w:cs="Arial"/>
          <w:i/>
          <w:lang w:eastAsia="zh-CN"/>
        </w:rPr>
        <w:t xml:space="preserve">documents captures the open topics that need </w:t>
      </w:r>
      <w:bookmarkStart w:id="1" w:name="_GoBack"/>
      <w:bookmarkEnd w:id="1"/>
      <w:r w:rsidR="00BA4B9E" w:rsidRPr="000D1F77">
        <w:rPr>
          <w:rFonts w:ascii="Arial" w:hAnsi="Arial" w:cs="Arial"/>
          <w:i/>
          <w:lang w:eastAsia="zh-CN"/>
        </w:rPr>
        <w:t>to be address in SA2#12</w:t>
      </w:r>
      <w:r w:rsidR="007E382B">
        <w:rPr>
          <w:rFonts w:ascii="Arial" w:hAnsi="Arial" w:cs="Arial"/>
          <w:i/>
          <w:lang w:eastAsia="zh-CN"/>
        </w:rPr>
        <w:t>2</w:t>
      </w:r>
      <w:r w:rsidR="00BA4B9E" w:rsidRPr="000D1F77">
        <w:rPr>
          <w:rFonts w:ascii="Arial" w:hAnsi="Arial" w:cs="Arial"/>
          <w:i/>
          <w:lang w:eastAsia="zh-CN"/>
        </w:rPr>
        <w:t xml:space="preserve"> and in future meeting</w:t>
      </w:r>
      <w:r w:rsidR="00AA63C2" w:rsidRPr="000D1F77">
        <w:rPr>
          <w:rFonts w:ascii="Arial" w:hAnsi="Arial" w:cs="Arial" w:hint="eastAsia"/>
          <w:i/>
          <w:lang w:eastAsia="zh-CN"/>
        </w:rPr>
        <w:t>.</w:t>
      </w:r>
    </w:p>
    <w:p w14:paraId="0C47A7C0" w14:textId="77777777" w:rsidR="00BA4B9E" w:rsidRPr="000D1F77" w:rsidRDefault="00BA4B9E" w:rsidP="00AF54D5">
      <w:pPr>
        <w:rPr>
          <w:rFonts w:ascii="Arial" w:hAnsi="Arial" w:cs="Arial"/>
          <w:i/>
          <w:lang w:eastAsia="zh-CN"/>
        </w:rPr>
      </w:pPr>
    </w:p>
    <w:p w14:paraId="33FB1ED5" w14:textId="77777777" w:rsidR="00BA4B9E" w:rsidRPr="000D1F77" w:rsidRDefault="00BA4B9E" w:rsidP="00B30F0E">
      <w:pPr>
        <w:pStyle w:val="1"/>
        <w:numPr>
          <w:ilvl w:val="0"/>
          <w:numId w:val="31"/>
        </w:numPr>
        <w:rPr>
          <w:rFonts w:eastAsiaTheme="minorEastAsia"/>
          <w:b w:val="0"/>
          <w:sz w:val="36"/>
        </w:rPr>
      </w:pPr>
      <w:r w:rsidRPr="000D1F77">
        <w:rPr>
          <w:rFonts w:eastAsiaTheme="minorEastAsia" w:hint="eastAsia"/>
          <w:b w:val="0"/>
          <w:sz w:val="36"/>
        </w:rPr>
        <w:t>Purpose of this document</w:t>
      </w:r>
    </w:p>
    <w:p w14:paraId="43DAA00E" w14:textId="77777777" w:rsidR="00BA4B9E" w:rsidRPr="000D1F77" w:rsidRDefault="00BA4B9E" w:rsidP="00A66C33">
      <w:pPr>
        <w:rPr>
          <w:lang w:val="en-US" w:eastAsia="zh-CN"/>
        </w:rPr>
      </w:pPr>
      <w:r w:rsidRPr="000D1F77">
        <w:rPr>
          <w:rFonts w:hint="eastAsia"/>
          <w:lang w:val="en-US" w:eastAsia="zh-CN"/>
        </w:rPr>
        <w:t>T</w:t>
      </w:r>
      <w:r w:rsidR="00A66C33" w:rsidRPr="000D1F77">
        <w:rPr>
          <w:lang w:val="en-US" w:eastAsia="zh-CN"/>
        </w:rPr>
        <w:t>his document tries to:</w:t>
      </w:r>
    </w:p>
    <w:p w14:paraId="353B0849" w14:textId="77777777" w:rsidR="00BA4B9E" w:rsidRPr="000D1F77" w:rsidRDefault="00BA4B9E" w:rsidP="003F3E45">
      <w:pPr>
        <w:pStyle w:val="af"/>
        <w:numPr>
          <w:ilvl w:val="0"/>
          <w:numId w:val="5"/>
        </w:numPr>
        <w:ind w:firstLineChars="0"/>
        <w:rPr>
          <w:lang w:eastAsia="zh-CN"/>
        </w:rPr>
      </w:pPr>
      <w:r w:rsidRPr="000D1F77">
        <w:rPr>
          <w:lang w:eastAsia="zh-CN"/>
        </w:rPr>
        <w:t>List the major open topics of 5GS WI after SA2#12</w:t>
      </w:r>
      <w:r w:rsidR="007E382B">
        <w:rPr>
          <w:lang w:eastAsia="zh-CN"/>
        </w:rPr>
        <w:t>1</w:t>
      </w:r>
    </w:p>
    <w:p w14:paraId="34B9B223" w14:textId="77777777" w:rsidR="00BA4B9E" w:rsidRPr="000D1F77" w:rsidRDefault="00BA4B9E" w:rsidP="003F3E45">
      <w:pPr>
        <w:pStyle w:val="af"/>
        <w:numPr>
          <w:ilvl w:val="0"/>
          <w:numId w:val="5"/>
        </w:numPr>
        <w:ind w:firstLineChars="0"/>
        <w:rPr>
          <w:lang w:eastAsia="zh-CN"/>
        </w:rPr>
      </w:pPr>
      <w:r w:rsidRPr="000D1F77">
        <w:rPr>
          <w:lang w:eastAsia="zh-CN"/>
        </w:rPr>
        <w:t>It is used to trigger joint work among multiple companies</w:t>
      </w:r>
    </w:p>
    <w:p w14:paraId="52F3A57B" w14:textId="77777777" w:rsidR="00BA4B9E" w:rsidRPr="000D1F77" w:rsidRDefault="0001402A" w:rsidP="0001402A">
      <w:pPr>
        <w:rPr>
          <w:lang w:eastAsia="zh-CN"/>
        </w:rPr>
      </w:pPr>
      <w:r w:rsidRPr="000D1F77">
        <w:rPr>
          <w:lang w:eastAsia="zh-CN"/>
        </w:rPr>
        <w:t xml:space="preserve">NOTE: </w:t>
      </w:r>
      <w:r w:rsidR="00BA4B9E" w:rsidRPr="000D1F77">
        <w:rPr>
          <w:lang w:eastAsia="zh-CN"/>
        </w:rPr>
        <w:t>The numbering of the bullets in current draft does not reflects the priorities</w:t>
      </w:r>
    </w:p>
    <w:p w14:paraId="6820456F" w14:textId="77777777" w:rsidR="00A66C33" w:rsidRPr="000D1F77" w:rsidRDefault="00A66C33" w:rsidP="00BA4B9E">
      <w:pPr>
        <w:rPr>
          <w:lang w:eastAsia="zh-CN"/>
        </w:rPr>
      </w:pPr>
    </w:p>
    <w:p w14:paraId="3914A6CA" w14:textId="77777777" w:rsidR="00B54DF5" w:rsidRPr="000D1F77" w:rsidRDefault="00B54DF5" w:rsidP="00BA4B9E">
      <w:pPr>
        <w:rPr>
          <w:lang w:eastAsia="zh-CN"/>
        </w:rPr>
      </w:pPr>
      <w:r w:rsidRPr="000D1F77">
        <w:rPr>
          <w:lang w:eastAsia="zh-CN"/>
        </w:rPr>
        <w:t xml:space="preserve">Companies are welcomed to share documents </w:t>
      </w:r>
      <w:r w:rsidR="004C4191" w:rsidRPr="000D1F77">
        <w:rPr>
          <w:lang w:eastAsia="zh-CN"/>
        </w:rPr>
        <w:t xml:space="preserve">to SA2 list </w:t>
      </w:r>
      <w:r w:rsidRPr="000D1F77">
        <w:rPr>
          <w:lang w:eastAsia="zh-CN"/>
        </w:rPr>
        <w:t>when ready and available.</w:t>
      </w:r>
    </w:p>
    <w:p w14:paraId="684F69B3" w14:textId="77777777" w:rsidR="00B54DF5" w:rsidRPr="000D1F77" w:rsidRDefault="00B54DF5" w:rsidP="00BA4B9E">
      <w:pPr>
        <w:rPr>
          <w:lang w:eastAsia="zh-CN"/>
        </w:rPr>
      </w:pPr>
    </w:p>
    <w:p w14:paraId="4996DB75" w14:textId="77777777" w:rsidR="00BA4B9E" w:rsidRPr="000D1F77" w:rsidRDefault="00A66C33" w:rsidP="00B30F0E">
      <w:pPr>
        <w:pStyle w:val="1"/>
        <w:numPr>
          <w:ilvl w:val="0"/>
          <w:numId w:val="31"/>
        </w:numPr>
        <w:rPr>
          <w:rFonts w:eastAsiaTheme="minorEastAsia"/>
          <w:b w:val="0"/>
          <w:sz w:val="36"/>
        </w:rPr>
      </w:pPr>
      <w:r w:rsidRPr="000D1F77">
        <w:rPr>
          <w:rFonts w:eastAsiaTheme="minorEastAsia"/>
          <w:b w:val="0"/>
          <w:sz w:val="36"/>
        </w:rPr>
        <w:t>Open topics per agenda items</w:t>
      </w:r>
    </w:p>
    <w:p w14:paraId="3B6DF2C4" w14:textId="77777777" w:rsidR="006A32AA" w:rsidRPr="000D1F77" w:rsidRDefault="009D3731" w:rsidP="009D3731">
      <w:pPr>
        <w:pStyle w:val="2"/>
        <w:rPr>
          <w:lang w:eastAsia="zh-CN"/>
        </w:rPr>
      </w:pPr>
      <w:r w:rsidRPr="000D1F77">
        <w:rPr>
          <w:lang w:eastAsia="zh-CN"/>
        </w:rPr>
        <w:t>6.5.1 General aspects, concepts and reference models</w:t>
      </w:r>
    </w:p>
    <w:p w14:paraId="04072C30" w14:textId="77777777" w:rsidR="00EF0925" w:rsidRPr="000D1F77" w:rsidRDefault="00EF0925" w:rsidP="00EF0925">
      <w:pPr>
        <w:rPr>
          <w:rFonts w:ascii="Arial" w:eastAsia="Batang" w:hAnsi="Arial" w:cs="Arial"/>
          <w:i/>
          <w:color w:val="A6A6A6" w:themeColor="background1" w:themeShade="A6"/>
          <w:sz w:val="18"/>
          <w:szCs w:val="18"/>
          <w:lang w:eastAsia="ar-SA"/>
        </w:rPr>
      </w:pPr>
      <w:r w:rsidRPr="000D1F77">
        <w:rPr>
          <w:rFonts w:ascii="Arial" w:eastAsia="Batang" w:hAnsi="Arial" w:cs="Arial"/>
          <w:i/>
          <w:color w:val="A6A6A6" w:themeColor="background1" w:themeShade="A6"/>
          <w:sz w:val="18"/>
          <w:szCs w:val="18"/>
          <w:lang w:eastAsia="ar-SA"/>
        </w:rPr>
        <w:t>High level function descriptions that don’t fit under any of the other, more specific agenda items. Reference models.</w:t>
      </w:r>
    </w:p>
    <w:p w14:paraId="2236DEE4" w14:textId="77777777" w:rsidR="00EF0925" w:rsidRPr="000D1F77" w:rsidRDefault="00EF0925" w:rsidP="00EF0925">
      <w:pPr>
        <w:rPr>
          <w:rFonts w:ascii="Arial" w:eastAsia="Batang" w:hAnsi="Arial" w:cs="Arial"/>
          <w:sz w:val="18"/>
          <w:szCs w:val="18"/>
          <w:lang w:eastAsia="ar-SA"/>
        </w:rPr>
      </w:pPr>
    </w:p>
    <w:p w14:paraId="5CE93888" w14:textId="7D8F05D8" w:rsidR="00CD1DFC" w:rsidRDefault="00CD1DFC" w:rsidP="00B30F0E">
      <w:pPr>
        <w:pStyle w:val="af"/>
        <w:numPr>
          <w:ilvl w:val="0"/>
          <w:numId w:val="12"/>
        </w:numPr>
        <w:ind w:firstLineChars="0"/>
        <w:rPr>
          <w:lang w:eastAsia="zh-CN"/>
        </w:rPr>
      </w:pPr>
      <w:r w:rsidRPr="00294031">
        <w:rPr>
          <w:lang w:eastAsia="zh-CN"/>
        </w:rPr>
        <w:t xml:space="preserve">CP </w:t>
      </w:r>
      <w:r>
        <w:rPr>
          <w:lang w:eastAsia="zh-CN"/>
        </w:rPr>
        <w:t xml:space="preserve">protocol stacks </w:t>
      </w:r>
      <w:r w:rsidRPr="00294031">
        <w:rPr>
          <w:lang w:eastAsia="zh-CN"/>
        </w:rPr>
        <w:t xml:space="preserve">due to UE and 5GC CP communication via the AMF, e.g. </w:t>
      </w:r>
      <w:r>
        <w:rPr>
          <w:lang w:eastAsia="zh-CN"/>
        </w:rPr>
        <w:t xml:space="preserve">NAS aspects </w:t>
      </w:r>
    </w:p>
    <w:p w14:paraId="026D6D9F" w14:textId="77777777" w:rsidR="00CD1DFC" w:rsidRPr="000D1F77" w:rsidRDefault="00CD1DFC" w:rsidP="00B30F0E">
      <w:pPr>
        <w:pStyle w:val="af"/>
        <w:numPr>
          <w:ilvl w:val="0"/>
          <w:numId w:val="12"/>
        </w:numPr>
        <w:ind w:firstLineChars="0"/>
        <w:rPr>
          <w:lang w:eastAsia="zh-CN"/>
        </w:rPr>
      </w:pPr>
      <w:r>
        <w:rPr>
          <w:lang w:eastAsia="zh-CN"/>
        </w:rPr>
        <w:t>Clarification of UDC</w:t>
      </w:r>
    </w:p>
    <w:p w14:paraId="5E9544D1" w14:textId="5AD80259" w:rsidR="003C4C22" w:rsidRDefault="003C4C22" w:rsidP="00EF0925">
      <w:pPr>
        <w:pStyle w:val="af"/>
        <w:ind w:left="420" w:firstLineChars="0" w:firstLine="0"/>
        <w:rPr>
          <w:lang w:eastAsia="zh-CN"/>
        </w:rPr>
      </w:pPr>
    </w:p>
    <w:tbl>
      <w:tblPr>
        <w:tblStyle w:val="af0"/>
        <w:tblW w:w="0" w:type="auto"/>
        <w:tblLook w:val="04A0" w:firstRow="1" w:lastRow="0" w:firstColumn="1" w:lastColumn="0" w:noHBand="0" w:noVBand="1"/>
      </w:tblPr>
      <w:tblGrid>
        <w:gridCol w:w="1190"/>
        <w:gridCol w:w="3200"/>
        <w:gridCol w:w="5397"/>
      </w:tblGrid>
      <w:tr w:rsidR="00E037CA" w:rsidRPr="00CD1DFC" w14:paraId="5A345F29" w14:textId="77777777" w:rsidTr="00D978D4">
        <w:trPr>
          <w:trHeight w:val="256"/>
        </w:trPr>
        <w:tc>
          <w:tcPr>
            <w:tcW w:w="1190" w:type="dxa"/>
          </w:tcPr>
          <w:p w14:paraId="6EEF4FD3" w14:textId="77777777" w:rsidR="00E037CA" w:rsidRPr="00CD1DFC" w:rsidRDefault="00E037CA" w:rsidP="0012784F">
            <w:pPr>
              <w:jc w:val="center"/>
              <w:rPr>
                <w:b/>
                <w:lang w:eastAsia="zh-CN"/>
              </w:rPr>
            </w:pPr>
            <w:r w:rsidRPr="00CD1DFC">
              <w:rPr>
                <w:b/>
                <w:lang w:eastAsia="zh-CN"/>
              </w:rPr>
              <w:t>Number</w:t>
            </w:r>
          </w:p>
        </w:tc>
        <w:tc>
          <w:tcPr>
            <w:tcW w:w="3200" w:type="dxa"/>
          </w:tcPr>
          <w:p w14:paraId="6DD64EEE" w14:textId="0CD20749" w:rsidR="00E037CA" w:rsidRPr="00CD1DFC" w:rsidRDefault="00E037CA" w:rsidP="00E037CA">
            <w:pPr>
              <w:rPr>
                <w:b/>
                <w:lang w:eastAsia="zh-CN"/>
              </w:rPr>
            </w:pPr>
            <w:r w:rsidRPr="00CD1DFC">
              <w:rPr>
                <w:rFonts w:hint="eastAsia"/>
                <w:b/>
                <w:lang w:eastAsia="zh-CN"/>
              </w:rPr>
              <w:t>Suggested convener</w:t>
            </w:r>
            <w:r w:rsidRPr="00CD1DFC">
              <w:rPr>
                <w:b/>
                <w:lang w:eastAsia="zh-CN"/>
              </w:rPr>
              <w:t xml:space="preserve"> for SA2#122</w:t>
            </w:r>
          </w:p>
        </w:tc>
        <w:tc>
          <w:tcPr>
            <w:tcW w:w="5397" w:type="dxa"/>
          </w:tcPr>
          <w:p w14:paraId="519EF546" w14:textId="77777777" w:rsidR="00E037CA" w:rsidRPr="00CD1DFC" w:rsidRDefault="00E037CA" w:rsidP="0012784F">
            <w:pPr>
              <w:jc w:val="center"/>
              <w:rPr>
                <w:b/>
                <w:lang w:eastAsia="zh-CN"/>
              </w:rPr>
            </w:pPr>
            <w:r w:rsidRPr="00CD1DFC">
              <w:rPr>
                <w:b/>
                <w:lang w:eastAsia="zh-CN"/>
              </w:rPr>
              <w:t>Discussion Status</w:t>
            </w:r>
          </w:p>
        </w:tc>
      </w:tr>
      <w:tr w:rsidR="00E037CA" w:rsidRPr="00CD1DFC" w14:paraId="598187FA" w14:textId="77777777" w:rsidTr="00D978D4">
        <w:trPr>
          <w:trHeight w:val="241"/>
        </w:trPr>
        <w:tc>
          <w:tcPr>
            <w:tcW w:w="1190" w:type="dxa"/>
          </w:tcPr>
          <w:p w14:paraId="263394D8" w14:textId="77777777" w:rsidR="00E037CA" w:rsidRPr="00CD1DFC" w:rsidRDefault="00E037CA" w:rsidP="0012784F">
            <w:pPr>
              <w:rPr>
                <w:lang w:eastAsia="zh-CN"/>
              </w:rPr>
            </w:pPr>
            <w:r w:rsidRPr="00CD1DFC">
              <w:rPr>
                <w:lang w:eastAsia="zh-CN"/>
              </w:rPr>
              <w:t xml:space="preserve">1) </w:t>
            </w:r>
          </w:p>
        </w:tc>
        <w:tc>
          <w:tcPr>
            <w:tcW w:w="3200" w:type="dxa"/>
          </w:tcPr>
          <w:p w14:paraId="23E1D9FE" w14:textId="4E839901" w:rsidR="00E037CA" w:rsidRPr="00CD1DFC" w:rsidRDefault="00E037CA" w:rsidP="0012784F">
            <w:pPr>
              <w:rPr>
                <w:rFonts w:eastAsia="Malgun Gothic"/>
                <w:lang w:val="fr-FR" w:eastAsia="ko-KR"/>
              </w:rPr>
            </w:pPr>
            <w:r w:rsidRPr="00CD1DFC">
              <w:rPr>
                <w:rFonts w:eastAsia="Malgun Gothic"/>
                <w:lang w:val="fr-FR" w:eastAsia="ko-KR"/>
              </w:rPr>
              <w:t>Sang Min (sangmin2.park@lge.com)</w:t>
            </w:r>
          </w:p>
        </w:tc>
        <w:tc>
          <w:tcPr>
            <w:tcW w:w="5397" w:type="dxa"/>
          </w:tcPr>
          <w:p w14:paraId="2A74AF9B" w14:textId="77777777" w:rsidR="00E037CA" w:rsidRPr="00CD1DFC" w:rsidRDefault="00E037CA" w:rsidP="0012784F">
            <w:pPr>
              <w:rPr>
                <w:lang w:val="fr-FR" w:eastAsia="zh-CN"/>
              </w:rPr>
            </w:pPr>
            <w:r w:rsidRPr="00CD1DFC">
              <w:rPr>
                <w:lang w:val="fr-FR" w:eastAsia="zh-CN"/>
              </w:rPr>
              <w:t>S2-173244, S2-173245/Not handled</w:t>
            </w:r>
          </w:p>
        </w:tc>
      </w:tr>
      <w:tr w:rsidR="00E037CA" w:rsidRPr="00CD1DFC" w14:paraId="1FD01539" w14:textId="77777777" w:rsidTr="00D978D4">
        <w:trPr>
          <w:trHeight w:val="256"/>
        </w:trPr>
        <w:tc>
          <w:tcPr>
            <w:tcW w:w="1190" w:type="dxa"/>
          </w:tcPr>
          <w:p w14:paraId="594A6446" w14:textId="77777777" w:rsidR="00E037CA" w:rsidRPr="00CD1DFC" w:rsidRDefault="00E037CA" w:rsidP="0012784F">
            <w:pPr>
              <w:rPr>
                <w:lang w:eastAsia="zh-CN"/>
              </w:rPr>
            </w:pPr>
            <w:r w:rsidRPr="00CD1DFC">
              <w:rPr>
                <w:rFonts w:hint="eastAsia"/>
                <w:lang w:eastAsia="zh-CN"/>
              </w:rPr>
              <w:t>2)</w:t>
            </w:r>
          </w:p>
        </w:tc>
        <w:tc>
          <w:tcPr>
            <w:tcW w:w="3200" w:type="dxa"/>
          </w:tcPr>
          <w:p w14:paraId="15F5C532" w14:textId="547416C4" w:rsidR="00E037CA" w:rsidRPr="00CD1DFC" w:rsidRDefault="00E037CA" w:rsidP="0012784F">
            <w:pPr>
              <w:rPr>
                <w:lang w:eastAsia="zh-CN"/>
              </w:rPr>
            </w:pPr>
            <w:r>
              <w:rPr>
                <w:lang w:eastAsia="zh-CN"/>
              </w:rPr>
              <w:t>antoine.mouquet@orange.com</w:t>
            </w:r>
          </w:p>
        </w:tc>
        <w:tc>
          <w:tcPr>
            <w:tcW w:w="5397" w:type="dxa"/>
          </w:tcPr>
          <w:p w14:paraId="40237FA4" w14:textId="77777777" w:rsidR="00E037CA" w:rsidRDefault="00E037CA" w:rsidP="0012784F">
            <w:pPr>
              <w:rPr>
                <w:lang w:eastAsia="zh-CN"/>
              </w:rPr>
            </w:pPr>
            <w:r>
              <w:rPr>
                <w:rFonts w:hint="eastAsia"/>
                <w:lang w:eastAsia="zh-CN"/>
              </w:rPr>
              <w:t xml:space="preserve">CC is held on </w:t>
            </w:r>
            <w:r>
              <w:rPr>
                <w:lang w:eastAsia="zh-CN"/>
              </w:rPr>
              <w:t>23</w:t>
            </w:r>
            <w:r w:rsidRPr="00CD1DFC">
              <w:rPr>
                <w:vertAlign w:val="superscript"/>
                <w:lang w:eastAsia="zh-CN"/>
              </w:rPr>
              <w:t>rd</w:t>
            </w:r>
            <w:r>
              <w:rPr>
                <w:lang w:eastAsia="zh-CN"/>
              </w:rPr>
              <w:t>, May</w:t>
            </w:r>
            <w:r w:rsidR="005D282F">
              <w:rPr>
                <w:lang w:eastAsia="zh-CN"/>
              </w:rPr>
              <w:t xml:space="preserve"> with the following minutes:</w:t>
            </w:r>
          </w:p>
          <w:p w14:paraId="3D307CBA" w14:textId="77777777" w:rsidR="005D282F" w:rsidRDefault="005D282F" w:rsidP="005D282F">
            <w:pPr>
              <w:rPr>
                <w:lang w:val="en-US" w:eastAsia="zh-CN"/>
              </w:rPr>
            </w:pPr>
            <w:r>
              <w:t>Orange CR S2-172966 was discussed and the concept of UDC and UDR were clarified during the conference call on 24</w:t>
            </w:r>
            <w:r>
              <w:rPr>
                <w:vertAlign w:val="superscript"/>
              </w:rPr>
              <w:t>th</w:t>
            </w:r>
            <w:r>
              <w:t xml:space="preserve"> May.</w:t>
            </w:r>
          </w:p>
          <w:p w14:paraId="082DB1B5" w14:textId="77777777" w:rsidR="005D282F" w:rsidRDefault="005D282F" w:rsidP="005D282F">
            <w:pPr>
              <w:pStyle w:val="af"/>
              <w:numPr>
                <w:ilvl w:val="0"/>
                <w:numId w:val="65"/>
              </w:numPr>
              <w:ind w:firstLineChars="0"/>
            </w:pPr>
            <w:r>
              <w:t>UDC is an architecture concept.</w:t>
            </w:r>
          </w:p>
          <w:p w14:paraId="5C0720D4" w14:textId="77777777" w:rsidR="005D282F" w:rsidRDefault="005D282F" w:rsidP="005D282F">
            <w:pPr>
              <w:pStyle w:val="af"/>
              <w:numPr>
                <w:ilvl w:val="0"/>
                <w:numId w:val="65"/>
              </w:numPr>
              <w:ind w:firstLineChars="0"/>
            </w:pPr>
            <w:r>
              <w:t>UDR according to UDC is the backend database of data-less application FEs of different types and generations (HLR, PCRF, HSS…).</w:t>
            </w:r>
          </w:p>
          <w:p w14:paraId="18834813" w14:textId="77777777" w:rsidR="005D282F" w:rsidRDefault="005D282F" w:rsidP="005D282F">
            <w:pPr>
              <w:pStyle w:val="af"/>
              <w:numPr>
                <w:ilvl w:val="0"/>
                <w:numId w:val="65"/>
              </w:numPr>
              <w:ind w:firstLineChars="0"/>
            </w:pPr>
            <w:r>
              <w:t>UDC is optional.</w:t>
            </w:r>
          </w:p>
          <w:p w14:paraId="7F70B952" w14:textId="77777777" w:rsidR="005D282F" w:rsidRDefault="005D282F" w:rsidP="005D282F">
            <w:pPr>
              <w:pStyle w:val="af"/>
              <w:numPr>
                <w:ilvl w:val="0"/>
                <w:numId w:val="65"/>
              </w:numPr>
              <w:ind w:firstLineChars="0"/>
            </w:pPr>
            <w:r>
              <w:t>It is not permitted to have to different entities with the same name.</w:t>
            </w:r>
          </w:p>
          <w:p w14:paraId="22827660" w14:textId="77777777" w:rsidR="005D282F" w:rsidRDefault="005D282F" w:rsidP="005D282F">
            <w:r>
              <w:t>Participants have agreed to let CT4 decide whether the UDR in the current version of TS 23.501 is the same entity as the UDR in TS 23.335 UDC, and clarify TS 23.501 afterwards.</w:t>
            </w:r>
          </w:p>
          <w:p w14:paraId="020416D2" w14:textId="77777777" w:rsidR="005D282F" w:rsidRDefault="005D282F" w:rsidP="005D282F"/>
          <w:p w14:paraId="71EC36E0" w14:textId="77777777" w:rsidR="005D282F" w:rsidRDefault="005D282F" w:rsidP="005D282F">
            <w:r>
              <w:t>The following action points were decided:</w:t>
            </w:r>
          </w:p>
          <w:p w14:paraId="0E021F40" w14:textId="77777777" w:rsidR="005D282F" w:rsidRDefault="005D282F" w:rsidP="005D282F">
            <w:pPr>
              <w:pStyle w:val="af"/>
              <w:numPr>
                <w:ilvl w:val="0"/>
                <w:numId w:val="66"/>
              </w:numPr>
              <w:ind w:firstLineChars="0"/>
            </w:pPr>
            <w:r>
              <w:t>Orange took the action to draft a new CR with delegates of other companies willing to participate</w:t>
            </w:r>
          </w:p>
          <w:p w14:paraId="109ADAFF" w14:textId="4DDA1CFA" w:rsidR="005D282F" w:rsidRPr="004449E2" w:rsidRDefault="005D282F" w:rsidP="004449E2">
            <w:pPr>
              <w:pStyle w:val="af"/>
              <w:numPr>
                <w:ilvl w:val="0"/>
                <w:numId w:val="66"/>
              </w:numPr>
              <w:ind w:firstLineChars="0"/>
            </w:pPr>
            <w:r>
              <w:t>A note will be added to indicate that CT4 will decide whether to reuse the UDR as specified in TS 23.335 in the 5G System or use a new entity.</w:t>
            </w:r>
          </w:p>
        </w:tc>
      </w:tr>
    </w:tbl>
    <w:p w14:paraId="265F6700" w14:textId="2CE47EBC" w:rsidR="00FA5B5E" w:rsidRDefault="00FA5B5E" w:rsidP="00FA5B5E">
      <w:pPr>
        <w:rPr>
          <w:lang w:eastAsia="zh-CN"/>
        </w:rPr>
      </w:pPr>
    </w:p>
    <w:p w14:paraId="7FB8B569" w14:textId="77777777" w:rsidR="00EF0925" w:rsidRPr="000D1F77" w:rsidRDefault="00EF0925" w:rsidP="00EF0925">
      <w:pPr>
        <w:pStyle w:val="2"/>
        <w:rPr>
          <w:lang w:eastAsia="zh-CN"/>
        </w:rPr>
      </w:pPr>
      <w:r w:rsidRPr="000D1F77">
        <w:rPr>
          <w:lang w:eastAsia="zh-CN"/>
        </w:rPr>
        <w:t>6.5.1</w:t>
      </w:r>
      <w:r w:rsidR="00031943" w:rsidRPr="000D1F77">
        <w:rPr>
          <w:lang w:eastAsia="zh-CN"/>
        </w:rPr>
        <w:t>a</w:t>
      </w:r>
      <w:r w:rsidRPr="000D1F77">
        <w:rPr>
          <w:lang w:eastAsia="zh-CN"/>
        </w:rPr>
        <w:t xml:space="preserve"> General aspects/ Slicing</w:t>
      </w:r>
    </w:p>
    <w:p w14:paraId="6C1479BF" w14:textId="77777777" w:rsidR="00031943" w:rsidRPr="000D1F77" w:rsidRDefault="00031943" w:rsidP="00031943">
      <w:pPr>
        <w:rPr>
          <w:rFonts w:ascii="Arial" w:eastAsia="Batang" w:hAnsi="Arial" w:cs="Arial"/>
          <w:sz w:val="18"/>
          <w:szCs w:val="18"/>
          <w:u w:val="single"/>
          <w:lang w:eastAsia="ar-SA"/>
        </w:rPr>
      </w:pPr>
    </w:p>
    <w:p w14:paraId="688F9749" w14:textId="557897DC" w:rsidR="00EF0925" w:rsidRPr="00CD1DFC" w:rsidRDefault="000B362C" w:rsidP="00B30F0E">
      <w:pPr>
        <w:pStyle w:val="af"/>
        <w:numPr>
          <w:ilvl w:val="0"/>
          <w:numId w:val="13"/>
        </w:numPr>
        <w:ind w:firstLineChars="0"/>
        <w:rPr>
          <w:lang w:eastAsia="zh-CN"/>
        </w:rPr>
      </w:pPr>
      <w:r w:rsidRPr="00CD1DFC">
        <w:rPr>
          <w:lang w:eastAsia="zh-CN"/>
        </w:rPr>
        <w:t>Network Slice instance(</w:t>
      </w:r>
      <w:r w:rsidR="00EF0925" w:rsidRPr="00CD1DFC">
        <w:rPr>
          <w:lang w:eastAsia="zh-CN"/>
        </w:rPr>
        <w:t>NSI</w:t>
      </w:r>
      <w:r w:rsidRPr="00CD1DFC">
        <w:rPr>
          <w:lang w:eastAsia="zh-CN"/>
        </w:rPr>
        <w:t>)</w:t>
      </w:r>
      <w:r w:rsidR="00EF0925" w:rsidRPr="00CD1DFC">
        <w:rPr>
          <w:lang w:eastAsia="zh-CN"/>
        </w:rPr>
        <w:t xml:space="preserve"> selection descriptions</w:t>
      </w:r>
    </w:p>
    <w:p w14:paraId="67ABB1F2" w14:textId="0E66A9B1" w:rsidR="00EF0925" w:rsidRPr="00CD1DFC" w:rsidRDefault="00EF0925" w:rsidP="00B30F0E">
      <w:pPr>
        <w:pStyle w:val="af"/>
        <w:numPr>
          <w:ilvl w:val="0"/>
          <w:numId w:val="13"/>
        </w:numPr>
        <w:ind w:firstLineChars="0"/>
        <w:rPr>
          <w:lang w:eastAsia="zh-CN"/>
        </w:rPr>
      </w:pPr>
      <w:r w:rsidRPr="00CD1DFC">
        <w:rPr>
          <w:lang w:eastAsia="zh-CN"/>
        </w:rPr>
        <w:t>NSI selection and roaming</w:t>
      </w:r>
    </w:p>
    <w:p w14:paraId="40D6765E" w14:textId="7D343375" w:rsidR="00EF0925" w:rsidRPr="00CD1DFC" w:rsidRDefault="00EF0925" w:rsidP="00B30F0E">
      <w:pPr>
        <w:pStyle w:val="af"/>
        <w:numPr>
          <w:ilvl w:val="0"/>
          <w:numId w:val="13"/>
        </w:numPr>
        <w:ind w:firstLineChars="0"/>
        <w:rPr>
          <w:lang w:eastAsia="zh-CN"/>
        </w:rPr>
      </w:pPr>
      <w:r w:rsidRPr="00CD1DFC">
        <w:rPr>
          <w:lang w:eastAsia="zh-CN"/>
        </w:rPr>
        <w:t>NSI ID usage</w:t>
      </w:r>
    </w:p>
    <w:p w14:paraId="7E87CBBC" w14:textId="5D7AFAD8" w:rsidR="00843A29" w:rsidRPr="00CD1DFC" w:rsidRDefault="00843A29" w:rsidP="00B30F0E">
      <w:pPr>
        <w:pStyle w:val="af"/>
        <w:numPr>
          <w:ilvl w:val="0"/>
          <w:numId w:val="13"/>
        </w:numPr>
        <w:ind w:firstLineChars="0"/>
        <w:rPr>
          <w:lang w:eastAsia="zh-CN"/>
        </w:rPr>
      </w:pPr>
      <w:r w:rsidRPr="00CD1DFC">
        <w:rPr>
          <w:lang w:eastAsia="zh-CN"/>
        </w:rPr>
        <w:t xml:space="preserve">Slicing Impact on </w:t>
      </w:r>
      <w:r w:rsidR="00CD1DFC" w:rsidRPr="00CD1DFC">
        <w:rPr>
          <w:lang w:eastAsia="zh-CN"/>
        </w:rPr>
        <w:t xml:space="preserve">AMF, SMF </w:t>
      </w:r>
      <w:r w:rsidRPr="00CD1DFC">
        <w:rPr>
          <w:lang w:eastAsia="zh-CN"/>
        </w:rPr>
        <w:t>selection</w:t>
      </w:r>
    </w:p>
    <w:p w14:paraId="3A9FF876" w14:textId="064915F6" w:rsidR="00EF0925" w:rsidRPr="00CD1DFC" w:rsidRDefault="00EF0925" w:rsidP="00B30F0E">
      <w:pPr>
        <w:pStyle w:val="af"/>
        <w:numPr>
          <w:ilvl w:val="0"/>
          <w:numId w:val="13"/>
        </w:numPr>
        <w:ind w:firstLineChars="0"/>
        <w:rPr>
          <w:lang w:eastAsia="zh-CN"/>
        </w:rPr>
      </w:pPr>
      <w:r w:rsidRPr="00CD1DFC">
        <w:rPr>
          <w:lang w:eastAsia="zh-CN"/>
        </w:rPr>
        <w:lastRenderedPageBreak/>
        <w:t>Slice coexistence</w:t>
      </w:r>
    </w:p>
    <w:p w14:paraId="28578376" w14:textId="51F624D5" w:rsidR="00EF0925" w:rsidRPr="00CD1DFC" w:rsidRDefault="00EF0925" w:rsidP="00B30F0E">
      <w:pPr>
        <w:pStyle w:val="af"/>
        <w:numPr>
          <w:ilvl w:val="0"/>
          <w:numId w:val="13"/>
        </w:numPr>
        <w:ind w:firstLineChars="0"/>
        <w:rPr>
          <w:lang w:eastAsia="zh-CN"/>
        </w:rPr>
      </w:pPr>
      <w:r w:rsidRPr="00CD1DFC">
        <w:rPr>
          <w:lang w:eastAsia="zh-CN"/>
        </w:rPr>
        <w:t>Interworking with EPS with and without (e)DECOR</w:t>
      </w:r>
    </w:p>
    <w:p w14:paraId="6C967FC2" w14:textId="64B02B43" w:rsidR="00CD1DFC" w:rsidRPr="00CD1DFC" w:rsidRDefault="00CD1DFC" w:rsidP="00B30F0E">
      <w:pPr>
        <w:pStyle w:val="af"/>
        <w:numPr>
          <w:ilvl w:val="0"/>
          <w:numId w:val="13"/>
        </w:numPr>
        <w:ind w:firstLineChars="0"/>
        <w:rPr>
          <w:lang w:eastAsia="zh-CN"/>
        </w:rPr>
      </w:pPr>
      <w:r w:rsidRPr="00CD1DFC">
        <w:rPr>
          <w:rFonts w:eastAsia="Times New Roman"/>
        </w:rPr>
        <w:t>Network sharing relationship with slicing</w:t>
      </w:r>
    </w:p>
    <w:p w14:paraId="7F559D08" w14:textId="77777777" w:rsidR="00D74D6D" w:rsidRDefault="00D74D6D" w:rsidP="00D74D6D">
      <w:pPr>
        <w:pStyle w:val="af"/>
        <w:ind w:left="510" w:firstLineChars="0" w:firstLine="0"/>
        <w:rPr>
          <w:lang w:eastAsia="zh-CN"/>
        </w:rPr>
      </w:pPr>
    </w:p>
    <w:tbl>
      <w:tblPr>
        <w:tblStyle w:val="af0"/>
        <w:tblW w:w="0" w:type="auto"/>
        <w:tblLayout w:type="fixed"/>
        <w:tblLook w:val="04A0" w:firstRow="1" w:lastRow="0" w:firstColumn="1" w:lastColumn="0" w:noHBand="0" w:noVBand="1"/>
      </w:tblPr>
      <w:tblGrid>
        <w:gridCol w:w="928"/>
        <w:gridCol w:w="1477"/>
        <w:gridCol w:w="7450"/>
      </w:tblGrid>
      <w:tr w:rsidR="00CD1DFC" w:rsidRPr="00294031" w14:paraId="641D5F2B" w14:textId="77777777" w:rsidTr="004449E2">
        <w:tc>
          <w:tcPr>
            <w:tcW w:w="928" w:type="dxa"/>
          </w:tcPr>
          <w:p w14:paraId="7D4EE2F4" w14:textId="77777777" w:rsidR="00CD1DFC" w:rsidRPr="00294031" w:rsidRDefault="00CD1DFC" w:rsidP="0012784F">
            <w:pPr>
              <w:jc w:val="center"/>
              <w:rPr>
                <w:b/>
                <w:lang w:eastAsia="zh-CN"/>
              </w:rPr>
            </w:pPr>
            <w:r w:rsidRPr="00294031">
              <w:rPr>
                <w:b/>
                <w:lang w:eastAsia="zh-CN"/>
              </w:rPr>
              <w:t>Number</w:t>
            </w:r>
          </w:p>
        </w:tc>
        <w:tc>
          <w:tcPr>
            <w:tcW w:w="1477" w:type="dxa"/>
          </w:tcPr>
          <w:p w14:paraId="5665A79F" w14:textId="77777777" w:rsidR="00CD1DFC" w:rsidRPr="00294031" w:rsidRDefault="00CD1DFC" w:rsidP="0012784F">
            <w:pPr>
              <w:jc w:val="center"/>
              <w:rPr>
                <w:b/>
                <w:lang w:eastAsia="zh-CN"/>
              </w:rPr>
            </w:pPr>
            <w:r w:rsidRPr="00294031">
              <w:rPr>
                <w:rFonts w:hint="eastAsia"/>
                <w:b/>
                <w:lang w:eastAsia="zh-CN"/>
              </w:rPr>
              <w:t>Suggested convener</w:t>
            </w:r>
            <w:r>
              <w:rPr>
                <w:b/>
                <w:lang w:eastAsia="zh-CN"/>
              </w:rPr>
              <w:t xml:space="preserve"> for SA2#122</w:t>
            </w:r>
          </w:p>
        </w:tc>
        <w:tc>
          <w:tcPr>
            <w:tcW w:w="7450" w:type="dxa"/>
          </w:tcPr>
          <w:p w14:paraId="14DC57B4" w14:textId="77777777" w:rsidR="00CD1DFC" w:rsidRPr="00294031" w:rsidRDefault="00CD1DFC" w:rsidP="0012784F">
            <w:pPr>
              <w:jc w:val="center"/>
              <w:rPr>
                <w:b/>
                <w:lang w:eastAsia="zh-CN"/>
              </w:rPr>
            </w:pPr>
            <w:r>
              <w:rPr>
                <w:b/>
                <w:lang w:eastAsia="zh-CN"/>
              </w:rPr>
              <w:t>Discussion Status</w:t>
            </w:r>
          </w:p>
        </w:tc>
      </w:tr>
      <w:tr w:rsidR="00941107" w:rsidRPr="00E16EAF" w14:paraId="6C4BF0C5" w14:textId="77777777" w:rsidTr="004449E2">
        <w:tc>
          <w:tcPr>
            <w:tcW w:w="928" w:type="dxa"/>
          </w:tcPr>
          <w:p w14:paraId="55D8D919" w14:textId="753B5E4D" w:rsidR="00941107" w:rsidRPr="000D1F77" w:rsidRDefault="00941107" w:rsidP="0012784F">
            <w:pPr>
              <w:rPr>
                <w:lang w:eastAsia="zh-CN"/>
              </w:rPr>
            </w:pPr>
            <w:r>
              <w:rPr>
                <w:rFonts w:hint="eastAsia"/>
                <w:lang w:eastAsia="zh-CN"/>
              </w:rPr>
              <w:t>1</w:t>
            </w:r>
          </w:p>
        </w:tc>
        <w:tc>
          <w:tcPr>
            <w:tcW w:w="1477" w:type="dxa"/>
            <w:vMerge w:val="restart"/>
            <w:vAlign w:val="center"/>
          </w:tcPr>
          <w:p w14:paraId="7B0D842C" w14:textId="3DE8ECB6" w:rsidR="00941107" w:rsidRPr="00E16EAF" w:rsidRDefault="00941107" w:rsidP="00CD1DFC">
            <w:pPr>
              <w:jc w:val="center"/>
              <w:rPr>
                <w:lang w:val="fr-FR" w:eastAsia="zh-CN"/>
              </w:rPr>
            </w:pPr>
            <w:r>
              <w:rPr>
                <w:rFonts w:hint="eastAsia"/>
                <w:lang w:val="fr-FR" w:eastAsia="zh-CN"/>
              </w:rPr>
              <w:t>T</w:t>
            </w:r>
            <w:r>
              <w:rPr>
                <w:lang w:val="fr-FR" w:eastAsia="zh-CN"/>
              </w:rPr>
              <w:t xml:space="preserve">ricci, </w:t>
            </w:r>
            <w:hyperlink r:id="rId8" w:history="1">
              <w:r>
                <w:rPr>
                  <w:rStyle w:val="ab"/>
                </w:rPr>
                <w:t>tso@ztetx.com</w:t>
              </w:r>
            </w:hyperlink>
          </w:p>
        </w:tc>
        <w:tc>
          <w:tcPr>
            <w:tcW w:w="7450" w:type="dxa"/>
            <w:vMerge w:val="restart"/>
          </w:tcPr>
          <w:p w14:paraId="0ABCB004" w14:textId="13DBBBC9" w:rsidR="004E2F30" w:rsidRDefault="004E2F30" w:rsidP="0012784F">
            <w:pPr>
              <w:rPr>
                <w:lang w:val="fr-FR" w:eastAsia="zh-CN"/>
              </w:rPr>
            </w:pPr>
            <w:r>
              <w:rPr>
                <w:lang w:val="fr-FR" w:eastAsia="zh-CN"/>
              </w:rPr>
              <w:t xml:space="preserve">A CC is held on 5th June , and </w:t>
            </w:r>
            <w:r>
              <w:rPr>
                <w:rFonts w:hint="eastAsia"/>
                <w:lang w:val="fr-FR" w:eastAsia="zh-CN"/>
              </w:rPr>
              <w:t>offline discussion</w:t>
            </w:r>
            <w:r>
              <w:rPr>
                <w:lang w:val="fr-FR" w:eastAsia="zh-CN"/>
              </w:rPr>
              <w:t xml:space="preserve"> is ongoing.</w:t>
            </w:r>
            <w:r>
              <w:rPr>
                <w:rFonts w:hint="eastAsia"/>
                <w:lang w:val="fr-FR" w:eastAsia="zh-CN"/>
              </w:rPr>
              <w:t xml:space="preserve"> </w:t>
            </w:r>
            <w:r>
              <w:rPr>
                <w:lang w:val="fr-FR" w:eastAsia="zh-CN"/>
              </w:rPr>
              <w:t>J</w:t>
            </w:r>
            <w:r w:rsidRPr="004E2F30">
              <w:rPr>
                <w:lang w:val="fr-FR" w:eastAsia="zh-CN"/>
              </w:rPr>
              <w:t>une 16th</w:t>
            </w:r>
            <w:r>
              <w:rPr>
                <w:lang w:val="fr-FR" w:eastAsia="zh-CN"/>
              </w:rPr>
              <w:t xml:space="preserve"> ( ?)</w:t>
            </w:r>
            <w:r w:rsidRPr="004E2F30">
              <w:rPr>
                <w:lang w:val="fr-FR" w:eastAsia="zh-CN"/>
              </w:rPr>
              <w:t xml:space="preserve"> CC (Fri.)</w:t>
            </w:r>
            <w:r>
              <w:rPr>
                <w:lang w:val="fr-FR" w:eastAsia="zh-CN"/>
              </w:rPr>
              <w:t xml:space="preserve"> for 2nd round.</w:t>
            </w:r>
          </w:p>
          <w:p w14:paraId="03B93E5B" w14:textId="77777777" w:rsidR="004E2F30" w:rsidRDefault="004E2F30" w:rsidP="0012784F">
            <w:pPr>
              <w:rPr>
                <w:lang w:val="fr-FR" w:eastAsia="zh-CN"/>
              </w:rPr>
            </w:pPr>
          </w:p>
          <w:p w14:paraId="6FBFD294" w14:textId="538C2623" w:rsidR="004E2F30" w:rsidRPr="004449E2" w:rsidRDefault="004E2F30">
            <w:pPr>
              <w:rPr>
                <w:rFonts w:ascii="Calibri" w:hAnsi="Calibri"/>
                <w:b/>
                <w:bCs/>
                <w:i/>
                <w:iCs/>
                <w:color w:val="A6A6A6" w:themeColor="background1" w:themeShade="A6"/>
                <w:u w:val="single"/>
              </w:rPr>
            </w:pPr>
            <w:r w:rsidRPr="004449E2">
              <w:rPr>
                <w:rFonts w:ascii="Calibri" w:hAnsi="Calibri"/>
                <w:b/>
                <w:bCs/>
                <w:i/>
                <w:iCs/>
                <w:color w:val="A6A6A6" w:themeColor="background1" w:themeShade="A6"/>
                <w:u w:val="single"/>
              </w:rPr>
              <w:t xml:space="preserve">MINUTES of first CC (more can check Tricci’s SA2 email over SA2): </w:t>
            </w:r>
          </w:p>
          <w:p w14:paraId="509481FF" w14:textId="3395C2F2" w:rsidR="004E2F30" w:rsidRPr="00E16EAF" w:rsidRDefault="004E2F30">
            <w:pPr>
              <w:rPr>
                <w:lang w:val="fr-FR" w:eastAsia="zh-CN"/>
              </w:rPr>
            </w:pPr>
            <w:r w:rsidRPr="004449E2">
              <w:rPr>
                <w:rFonts w:ascii="Calibri" w:hAnsi="Calibri"/>
                <w:i/>
                <w:iCs/>
                <w:color w:val="A6A6A6" w:themeColor="background1" w:themeShade="A6"/>
                <w:sz w:val="15"/>
              </w:rPr>
              <w:t>Discussion of the proposal from ZTE, Telecom Italia</w:t>
            </w:r>
            <w:r w:rsidRPr="004449E2">
              <w:rPr>
                <w:color w:val="A6A6A6" w:themeColor="background1" w:themeShade="A6"/>
              </w:rPr>
              <w:br/>
            </w:r>
            <w:r w:rsidRPr="004449E2">
              <w:rPr>
                <w:rFonts w:ascii="Calibri" w:hAnsi="Calibri"/>
                <w:b/>
                <w:bCs/>
                <w:i/>
                <w:iCs/>
                <w:color w:val="A6A6A6" w:themeColor="background1" w:themeShade="A6"/>
                <w:u w:val="single"/>
              </w:rPr>
              <w:br/>
            </w:r>
            <w:r w:rsidRPr="004449E2">
              <w:rPr>
                <w:rFonts w:ascii="Calibri" w:hAnsi="Calibri"/>
                <w:b/>
                <w:bCs/>
                <w:i/>
                <w:iCs/>
                <w:color w:val="A6A6A6" w:themeColor="background1" w:themeShade="A6"/>
                <w:sz w:val="15"/>
                <w:u w:val="single"/>
              </w:rPr>
              <w:t>(1)</w:t>
            </w:r>
            <w:r w:rsidRPr="004449E2">
              <w:rPr>
                <w:rFonts w:ascii="Calibri" w:hAnsi="Calibri"/>
                <w:i/>
                <w:iCs/>
                <w:color w:val="A6A6A6" w:themeColor="background1" w:themeShade="A6"/>
                <w:sz w:val="15"/>
              </w:rPr>
              <w:t xml:space="preserve"> The diagram in clause 3 clarifies that there is no additional need to introduce the C-NSI ID because there was agreement in last SA2#121 meeting that the core part of the NSI is always one-to-one mapped to the NSI.   Hence, any representation of the core part or core-specific part of the NSI, we don't need to introduce additional identifier. </w:t>
            </w:r>
            <w:r w:rsidRPr="004449E2">
              <w:rPr>
                <w:color w:val="A6A6A6" w:themeColor="background1" w:themeShade="A6"/>
                <w:sz w:val="15"/>
              </w:rPr>
              <w:br/>
            </w:r>
            <w:r w:rsidRPr="004449E2">
              <w:rPr>
                <w:rFonts w:ascii="Calibri" w:hAnsi="Calibri"/>
                <w:i/>
                <w:iCs/>
                <w:color w:val="A6A6A6" w:themeColor="background1" w:themeShade="A6"/>
                <w:sz w:val="15"/>
              </w:rPr>
              <w:br/>
              <w:t xml:space="preserve">Also, given the RAN development for the NSI partitioning has not been finalized, the showing of the RAN part of the NSI is one big blob just to show that RAN part is also included in the NSI.   The current diagram has no sufficient info RAN to show how the RAN resources are organized among the NSIs. </w:t>
            </w:r>
            <w:r w:rsidRPr="004449E2">
              <w:rPr>
                <w:color w:val="A6A6A6" w:themeColor="background1" w:themeShade="A6"/>
                <w:sz w:val="15"/>
              </w:rPr>
              <w:br/>
            </w:r>
            <w:r w:rsidRPr="004449E2">
              <w:rPr>
                <w:rFonts w:ascii="Calibri" w:hAnsi="Calibri"/>
                <w:i/>
                <w:iCs/>
                <w:color w:val="A6A6A6" w:themeColor="background1" w:themeShade="A6"/>
                <w:sz w:val="15"/>
              </w:rPr>
              <w:br/>
              <w:t xml:space="preserve">NEC asked the current diagram does not reflect the agreement for supporting multiple S-NSSAIs to map to the same NSI.  The diagram does not reflect such intent.  TI responded that, the intent of the diagram is to demonstrate the design consideration of the NSI selection.  Hence, the many-to-one S-NSSAI mapping to NSIs is not applicable to this diagram. </w:t>
            </w:r>
            <w:r w:rsidRPr="004449E2">
              <w:rPr>
                <w:color w:val="A6A6A6" w:themeColor="background1" w:themeShade="A6"/>
                <w:sz w:val="15"/>
              </w:rPr>
              <w:br/>
            </w:r>
            <w:r w:rsidRPr="004449E2">
              <w:rPr>
                <w:rFonts w:ascii="Calibri" w:hAnsi="Calibri"/>
                <w:i/>
                <w:iCs/>
                <w:color w:val="A6A6A6" w:themeColor="background1" w:themeShade="A6"/>
                <w:sz w:val="15"/>
              </w:rPr>
              <w:br/>
              <w:t xml:space="preserve">HW commented that, the diagram does not demonstrate the NSI selection actually could produce the list of AMFs that serve the multiple instances of the same network slice.   TI responded to HW that, the diagram is just for one example of representation on how multiple NSI from multiple network slice types could be associated with the UE.   The intent is NOT to represent all different kind of scenarios. </w:t>
            </w:r>
            <w:r w:rsidRPr="004449E2">
              <w:rPr>
                <w:color w:val="A6A6A6" w:themeColor="background1" w:themeShade="A6"/>
                <w:sz w:val="15"/>
              </w:rPr>
              <w:br/>
            </w:r>
            <w:r w:rsidRPr="004449E2">
              <w:rPr>
                <w:rFonts w:ascii="Calibri" w:hAnsi="Calibri"/>
                <w:b/>
                <w:bCs/>
                <w:i/>
                <w:iCs/>
                <w:color w:val="A6A6A6" w:themeColor="background1" w:themeShade="A6"/>
                <w:sz w:val="15"/>
                <w:u w:val="single"/>
              </w:rPr>
              <w:br/>
              <w:t>(2)</w:t>
            </w:r>
            <w:r w:rsidRPr="004449E2">
              <w:rPr>
                <w:rFonts w:ascii="Calibri" w:hAnsi="Calibri"/>
                <w:i/>
                <w:iCs/>
                <w:color w:val="A6A6A6" w:themeColor="background1" w:themeShade="A6"/>
                <w:sz w:val="15"/>
              </w:rPr>
              <w:t xml:space="preserve"> As for the analysis table for the two basic approaches for network slice selection, for the first topic " </w:t>
            </w:r>
            <w:r w:rsidRPr="004449E2">
              <w:rPr>
                <w:b/>
                <w:bCs/>
                <w:color w:val="A6A6A6" w:themeColor="background1" w:themeShade="A6"/>
                <w:sz w:val="15"/>
              </w:rPr>
              <w:t>1)        Selection of a set of network slices instances for the initial association of a UE with a set of network slice instances</w:t>
            </w:r>
            <w:r w:rsidRPr="004449E2">
              <w:rPr>
                <w:b/>
                <w:bCs/>
                <w:i/>
                <w:iCs/>
                <w:color w:val="A6A6A6" w:themeColor="background1" w:themeShade="A6"/>
                <w:sz w:val="15"/>
              </w:rPr>
              <w:t xml:space="preserve">  </w:t>
            </w:r>
            <w:r w:rsidRPr="004449E2">
              <w:rPr>
                <w:rFonts w:ascii="Calibri" w:hAnsi="Calibri"/>
                <w:i/>
                <w:iCs/>
                <w:color w:val="A6A6A6" w:themeColor="background1" w:themeShade="A6"/>
                <w:sz w:val="15"/>
              </w:rPr>
              <w:t xml:space="preserve">",   both approaches proposed to have early binding (i.e. select the target NSI during the RM procedure) in non-roaming scenario.  HW asked for clarification for the benefits for early binding - i.e. why selecting the NSI(s) during the RM instead just selecting the NS(s) from the NSSF?    NEC disagrees with HW's comment.  NEC commented that if the NSI is not associated during the UE registration, it is not a real association because there is no binding at all?   </w:t>
            </w:r>
            <w:r w:rsidRPr="004449E2">
              <w:rPr>
                <w:color w:val="A6A6A6" w:themeColor="background1" w:themeShade="A6"/>
                <w:sz w:val="15"/>
              </w:rPr>
              <w:br/>
            </w:r>
            <w:r w:rsidRPr="004449E2">
              <w:rPr>
                <w:rFonts w:ascii="Calibri" w:hAnsi="Calibri"/>
                <w:i/>
                <w:iCs/>
                <w:color w:val="A6A6A6" w:themeColor="background1" w:themeShade="A6"/>
                <w:sz w:val="15"/>
              </w:rPr>
              <w:br/>
              <w:t xml:space="preserve">TI further commented that, during the RM procedures, the list of UE's target S-NSSAIs are present to the NSSF.   NSSF which has the global view can identify the most optimal target AMF to serve the UE by examining all the "Allowed" S-NSSAIs.   However, during the PDU Session Establishment, only a single S-NSSAI is present to the NSSF and therefore, the NSSF will not have the "complete" knowledge for the list of potential NSIs that are interested by the UE.  Hence, the AMF selection would not be optimal, not to mention that there will be additional signaling overhead because the same NSSF query will be repeated for every single PDU session.   When comparing to the binding which is done during the UE registration, there is only one time signaling vs. per PDU session establishment. </w:t>
            </w:r>
            <w:r w:rsidRPr="004449E2">
              <w:rPr>
                <w:color w:val="A6A6A6" w:themeColor="background1" w:themeShade="A6"/>
                <w:sz w:val="15"/>
              </w:rPr>
              <w:br/>
            </w:r>
            <w:r w:rsidRPr="004449E2">
              <w:rPr>
                <w:rFonts w:ascii="Calibri" w:hAnsi="Calibri"/>
                <w:i/>
                <w:iCs/>
                <w:color w:val="A6A6A6" w:themeColor="background1" w:themeShade="A6"/>
                <w:sz w:val="15"/>
              </w:rPr>
              <w:br/>
              <w:t xml:space="preserve">ZTE asked for further clarifications of HW's comment on the load balancing consideration whether it is referred to the NSI level or NF level.  If it is at the NSI level, the load balancing consideration would take the similar consideration during the RM procedure as during the  SM procedures.  Hence, there is no significant different.   However, if the concern is about NF level load balancing.   Such load balancing is within the NSI during the NF selection, and hence, RM procedure has no impact to such decision.    Never-the-less, ZTE pointed out, in the previous meeting, the TI et al proposal has already considered to allow the operator implementation option of the NSI to be deferred until SM procedure as long as operator is aware of the trade-off between the two options as discussed above.  HW seems to open to have further discussions on this optionality approach. </w:t>
            </w:r>
            <w:r w:rsidRPr="004449E2">
              <w:rPr>
                <w:color w:val="A6A6A6" w:themeColor="background1" w:themeShade="A6"/>
                <w:sz w:val="15"/>
              </w:rPr>
              <w:br/>
            </w:r>
            <w:r w:rsidRPr="004449E2">
              <w:rPr>
                <w:rFonts w:ascii="Calibri" w:hAnsi="Calibri"/>
                <w:b/>
                <w:bCs/>
                <w:i/>
                <w:iCs/>
                <w:color w:val="A6A6A6" w:themeColor="background1" w:themeShade="A6"/>
                <w:sz w:val="15"/>
                <w:u w:val="single"/>
              </w:rPr>
              <w:br/>
              <w:t>(3)</w:t>
            </w:r>
            <w:r w:rsidRPr="004449E2">
              <w:rPr>
                <w:rFonts w:ascii="Calibri" w:hAnsi="Calibri"/>
                <w:i/>
                <w:iCs/>
                <w:color w:val="A6A6A6" w:themeColor="background1" w:themeShade="A6"/>
                <w:sz w:val="15"/>
              </w:rPr>
              <w:t xml:space="preserve"> For the topic  " </w:t>
            </w:r>
            <w:r w:rsidRPr="004449E2">
              <w:rPr>
                <w:b/>
                <w:bCs/>
                <w:color w:val="A6A6A6" w:themeColor="background1" w:themeShade="A6"/>
                <w:sz w:val="15"/>
              </w:rPr>
              <w:t>2)        Determining the set of Allowed S-NSSAI</w:t>
            </w:r>
            <w:r w:rsidRPr="004449E2">
              <w:rPr>
                <w:rFonts w:ascii="Calibri" w:hAnsi="Calibri"/>
                <w:b/>
                <w:bCs/>
                <w:i/>
                <w:iCs/>
                <w:color w:val="A6A6A6" w:themeColor="background1" w:themeShade="A6"/>
                <w:sz w:val="15"/>
              </w:rPr>
              <w:t xml:space="preserve"> </w:t>
            </w:r>
            <w:r w:rsidRPr="004449E2">
              <w:rPr>
                <w:rFonts w:ascii="Calibri" w:hAnsi="Calibri"/>
                <w:i/>
                <w:iCs/>
                <w:color w:val="A6A6A6" w:themeColor="background1" w:themeShade="A6"/>
                <w:sz w:val="15"/>
              </w:rPr>
              <w:t>  ",  HW commented that, based on the agreement to remove the NSI selection function from the AMF, this implies that the AMF would have no understanding of the semantic of the S-NSSAI.  Hence, having the AMF to determine the "Allowed" S-NSSAI is not a reasonable functionality.   Such kind of determination of the Allowed S-NSSAI should be part of the  NSI selection function - i.e. NSSF or NRF+.  </w:t>
            </w:r>
            <w:r w:rsidRPr="004449E2">
              <w:rPr>
                <w:color w:val="A6A6A6" w:themeColor="background1" w:themeShade="A6"/>
                <w:sz w:val="15"/>
              </w:rPr>
              <w:t xml:space="preserve"> </w:t>
            </w:r>
            <w:r w:rsidRPr="004449E2">
              <w:rPr>
                <w:color w:val="A6A6A6" w:themeColor="background1" w:themeShade="A6"/>
                <w:sz w:val="15"/>
              </w:rPr>
              <w:br/>
            </w:r>
            <w:r w:rsidRPr="004449E2">
              <w:rPr>
                <w:rFonts w:ascii="Calibri" w:hAnsi="Calibri"/>
                <w:b/>
                <w:bCs/>
                <w:i/>
                <w:iCs/>
                <w:color w:val="A6A6A6" w:themeColor="background1" w:themeShade="A6"/>
                <w:sz w:val="15"/>
                <w:u w:val="single"/>
              </w:rPr>
              <w:br/>
              <w:t>(4)</w:t>
            </w:r>
            <w:r w:rsidRPr="004449E2">
              <w:rPr>
                <w:rFonts w:ascii="Calibri" w:hAnsi="Calibri"/>
                <w:i/>
                <w:iCs/>
                <w:color w:val="A6A6A6" w:themeColor="background1" w:themeShade="A6"/>
                <w:sz w:val="15"/>
              </w:rPr>
              <w:t xml:space="preserve"> For the topic " </w:t>
            </w:r>
            <w:r w:rsidRPr="004449E2">
              <w:rPr>
                <w:b/>
                <w:bCs/>
                <w:color w:val="A6A6A6" w:themeColor="background1" w:themeShade="A6"/>
                <w:sz w:val="15"/>
              </w:rPr>
              <w:t>3) Mapping between Allowed S-NSSAI and NS instances</w:t>
            </w:r>
            <w:r w:rsidRPr="004449E2">
              <w:rPr>
                <w:rFonts w:ascii="Calibri" w:hAnsi="Calibri"/>
                <w:b/>
                <w:bCs/>
                <w:i/>
                <w:iCs/>
                <w:color w:val="A6A6A6" w:themeColor="background1" w:themeShade="A6"/>
                <w:sz w:val="15"/>
              </w:rPr>
              <w:t xml:space="preserve">  </w:t>
            </w:r>
            <w:r w:rsidRPr="004449E2">
              <w:rPr>
                <w:rFonts w:ascii="Calibri" w:hAnsi="Calibri"/>
                <w:i/>
                <w:iCs/>
                <w:color w:val="A6A6A6" w:themeColor="background1" w:themeShade="A6"/>
                <w:sz w:val="15"/>
              </w:rPr>
              <w:t xml:space="preserve">" ,  HW commented that, it is certainly strange for the NRF+ approach to have different logic to perform the binding between the S-NSSAI and the NSI.   In case of non-roaming, the binding is done by the NRF+ during the UE registration - i.e. taking in the consideration that NRF+ is able to map the S-NSSAI to the NSI.  But then, during the roaming scenario, it does not take the consideration of the successful mapping in the hPLMN.  Instead, the mapping of the Allowed S-NSSAI with the core part of the NSI is done in two phases - i.e. during the RM and the SM procedures.   </w:t>
            </w:r>
            <w:r w:rsidRPr="004449E2">
              <w:rPr>
                <w:color w:val="A6A6A6" w:themeColor="background1" w:themeShade="A6"/>
                <w:sz w:val="15"/>
              </w:rPr>
              <w:br/>
            </w:r>
            <w:r w:rsidRPr="004449E2">
              <w:rPr>
                <w:rFonts w:ascii="Calibri" w:hAnsi="Calibri"/>
                <w:i/>
                <w:iCs/>
                <w:color w:val="A6A6A6" w:themeColor="background1" w:themeShade="A6"/>
                <w:sz w:val="15"/>
              </w:rPr>
              <w:br/>
              <w:t>AT&amp;T raised the concern that, Nokia is not available to defend its own proposal and hence, such discussions may not be productive.  ZTE emphasized that, it is certainly unfortunate that Nokia cannot attend the CC to defend their position, never-the-less, the descriptions were extracted straight from Nokia's proposal and was not a make up description.   Further, the intent of the CC is to ensure more SA2 folks would understand the similarities and differences between the two approaches and is not the intent to isolate Nokia' proposal.  </w:t>
            </w:r>
            <w:r w:rsidRPr="004449E2">
              <w:rPr>
                <w:color w:val="A6A6A6" w:themeColor="background1" w:themeShade="A6"/>
                <w:sz w:val="15"/>
              </w:rPr>
              <w:t xml:space="preserve"> </w:t>
            </w:r>
            <w:r w:rsidRPr="004449E2">
              <w:rPr>
                <w:color w:val="A6A6A6" w:themeColor="background1" w:themeShade="A6"/>
                <w:sz w:val="15"/>
              </w:rPr>
              <w:br/>
            </w:r>
            <w:r w:rsidRPr="004449E2">
              <w:rPr>
                <w:rFonts w:ascii="Calibri" w:hAnsi="Calibri"/>
                <w:i/>
                <w:iCs/>
                <w:color w:val="A6A6A6" w:themeColor="background1" w:themeShade="A6"/>
                <w:sz w:val="15"/>
              </w:rPr>
              <w:br/>
              <w:t xml:space="preserve">HW tried to bring up the consideration on behalf of Nokia for the NRF+ approach in case of the roaming scenario is NOT to rely on the roaming interface (because NRF supports only service based interface), rather, it is relied on the "static" SLA working assumption between the vPLMN and hPLMN for the guarantee of the hPLMN resource to support </w:t>
            </w:r>
            <w:r w:rsidRPr="004449E2">
              <w:rPr>
                <w:rFonts w:ascii="Calibri" w:hAnsi="Calibri"/>
                <w:i/>
                <w:iCs/>
                <w:color w:val="A6A6A6" w:themeColor="background1" w:themeShade="A6"/>
                <w:sz w:val="15"/>
              </w:rPr>
              <w:lastRenderedPageBreak/>
              <w:t>the PDU establishment.    ZTE emphasized that, during the last SA2#121, TI, ZTE et al has already proposed to support service based interface only for NSSF.   Hence, if the argument from Nokia that, the SBI does not introduce the roaming interface, then, the NSSF could also claim that, there is no roaming interface introduced for the NSSF approach.  </w:t>
            </w:r>
            <w:r w:rsidRPr="004449E2">
              <w:rPr>
                <w:color w:val="A6A6A6" w:themeColor="background1" w:themeShade="A6"/>
                <w:sz w:val="15"/>
              </w:rPr>
              <w:t xml:space="preserve"> </w:t>
            </w:r>
            <w:r w:rsidRPr="004449E2">
              <w:rPr>
                <w:color w:val="A6A6A6" w:themeColor="background1" w:themeShade="A6"/>
                <w:sz w:val="15"/>
              </w:rPr>
              <w:br/>
            </w:r>
            <w:r w:rsidRPr="004449E2">
              <w:rPr>
                <w:rFonts w:ascii="Calibri" w:hAnsi="Calibri"/>
                <w:i/>
                <w:iCs/>
                <w:color w:val="A6A6A6" w:themeColor="background1" w:themeShade="A6"/>
                <w:sz w:val="15"/>
              </w:rPr>
              <w:br/>
              <w:t>TI pointed out that, NRF+ approach will introduce more complex API to the NRF functionality because, the mapping of the S-NSSAI to NSI is NOT about network function discovery.  Therefore, when exposing the API(s) for the NRF+ to support the NSI selection in addition to the NF discovery, such added complexity also need to take into consideration in term of NRF's API exposure requirements because it is not simply to add additional parameters.  </w:t>
            </w:r>
            <w:r w:rsidRPr="004449E2">
              <w:rPr>
                <w:color w:val="A6A6A6" w:themeColor="background1" w:themeShade="A6"/>
                <w:sz w:val="15"/>
              </w:rPr>
              <w:t xml:space="preserve"> </w:t>
            </w:r>
            <w:r w:rsidRPr="004449E2">
              <w:rPr>
                <w:color w:val="A6A6A6" w:themeColor="background1" w:themeShade="A6"/>
                <w:sz w:val="15"/>
              </w:rPr>
              <w:br/>
            </w:r>
            <w:r w:rsidRPr="004449E2">
              <w:rPr>
                <w:rFonts w:ascii="Calibri" w:hAnsi="Calibri"/>
                <w:b/>
                <w:bCs/>
                <w:i/>
                <w:iCs/>
                <w:color w:val="A6A6A6" w:themeColor="background1" w:themeShade="A6"/>
                <w:sz w:val="15"/>
                <w:u w:val="single"/>
              </w:rPr>
              <w:br/>
              <w:t>(5)</w:t>
            </w:r>
            <w:r w:rsidRPr="004449E2">
              <w:rPr>
                <w:rFonts w:ascii="Calibri" w:hAnsi="Calibri"/>
                <w:i/>
                <w:iCs/>
                <w:color w:val="A6A6A6" w:themeColor="background1" w:themeShade="A6"/>
                <w:sz w:val="15"/>
              </w:rPr>
              <w:t xml:space="preserve"> For the topic "</w:t>
            </w:r>
            <w:r w:rsidRPr="004449E2">
              <w:rPr>
                <w:b/>
                <w:bCs/>
                <w:color w:val="A6A6A6" w:themeColor="background1" w:themeShade="A6"/>
                <w:sz w:val="15"/>
              </w:rPr>
              <w:t>4) Identifying the alternative target serving AMF</w:t>
            </w:r>
            <w:r w:rsidRPr="004449E2">
              <w:rPr>
                <w:rFonts w:ascii="Calibri" w:hAnsi="Calibri"/>
                <w:b/>
                <w:bCs/>
                <w:i/>
                <w:iCs/>
                <w:color w:val="A6A6A6" w:themeColor="background1" w:themeShade="A6"/>
                <w:sz w:val="15"/>
              </w:rPr>
              <w:t xml:space="preserve"> </w:t>
            </w:r>
            <w:r w:rsidRPr="004449E2">
              <w:rPr>
                <w:rFonts w:ascii="Calibri" w:hAnsi="Calibri"/>
                <w:i/>
                <w:iCs/>
                <w:color w:val="A6A6A6" w:themeColor="background1" w:themeShade="A6"/>
                <w:sz w:val="15"/>
              </w:rPr>
              <w:t xml:space="preserve">" .  TI raised the question regarding NRP+ procedure.  NRP+ claimed that, it is going to be a one step process to determine the target AMF and the corresponding NSI ID.   However, according to the last SA2#121 F2F meeting of the approved Nokia's PCR for the AMF selection in clause 6.3.5.  When the serving AMF recognizes it is not the target serving AMF, it will trigger the NRF to select the target serving AMF - i.e. another query would be needed.  The approved Nokia's PCR solution is not aligned with Nokia's current proposed NSI selection proposal.  Hence, it would be useful for Nokia to clarify its NSI selection procedure when the serving AMF is not the target AMF. </w:t>
            </w:r>
            <w:r w:rsidRPr="004449E2">
              <w:rPr>
                <w:color w:val="A6A6A6" w:themeColor="background1" w:themeShade="A6"/>
                <w:sz w:val="15"/>
              </w:rPr>
              <w:br/>
            </w:r>
            <w:r w:rsidRPr="004449E2">
              <w:rPr>
                <w:rFonts w:ascii="Calibri" w:hAnsi="Calibri"/>
                <w:i/>
                <w:iCs/>
                <w:color w:val="A6A6A6" w:themeColor="background1" w:themeShade="A6"/>
                <w:sz w:val="15"/>
              </w:rPr>
              <w:br/>
              <w:t xml:space="preserve">HW raised the concern regarding the NSSF to return the list of prioritized target AMFs that could serve the corresponding NSI(s).   HW believes that the selection of the serving AMF should be part of the NRF's function.  Hence, NSSF should not be mixed with the NRF's function.   TI explained that, the NSSF has the overall topology view of the NSI within the PLMN. hence, NSSF is in a better position than NRF to know what is the best list of AMF instances (e.g. AMF instance Id and not necessarily AMF's IP@ or FQDN) that could serve the target list of NSIs.  E/// commented that, the return from NSSF should be the AMF set and not the AMF's IP@ or FQDN.   At the end, both TI and HW agreed to discuss further offline to sort out this specific aspect. </w:t>
            </w:r>
            <w:r w:rsidRPr="004449E2">
              <w:rPr>
                <w:color w:val="A6A6A6" w:themeColor="background1" w:themeShade="A6"/>
                <w:sz w:val="15"/>
              </w:rPr>
              <w:br/>
            </w:r>
            <w:r w:rsidRPr="004449E2">
              <w:rPr>
                <w:rFonts w:ascii="Calibri" w:hAnsi="Calibri"/>
                <w:i/>
                <w:iCs/>
                <w:color w:val="A6A6A6" w:themeColor="background1" w:themeShade="A6"/>
                <w:sz w:val="15"/>
              </w:rPr>
              <w:br/>
              <w:t xml:space="preserve">CMCC suggested that NSSF to just return the list of NSI IDs to the serving AMF,  and the serving AMF is aware for which NSI(s) that it serves, then AMF can determine whether it is capable to serve the list of target NSIs.  ZTE and E/// asked CMCC, what would the serving AMF do if the serving AMF cannot serve one of the NSIs, given the serving AMF does not have the overall PLMN's NSI topology?  Is the serving AMF going to query the NRF with the list of NSIs?   CMCC agreed that there is more question to be answered with his approach. </w:t>
            </w:r>
            <w:r w:rsidRPr="004449E2">
              <w:rPr>
                <w:rFonts w:ascii="Calibri" w:hAnsi="Calibri"/>
                <w:b/>
                <w:bCs/>
                <w:i/>
                <w:iCs/>
                <w:color w:val="A6A6A6" w:themeColor="background1" w:themeShade="A6"/>
                <w:sz w:val="15"/>
                <w:u w:val="single"/>
              </w:rPr>
              <w:br/>
              <w:t>(6)</w:t>
            </w:r>
            <w:r w:rsidRPr="004449E2">
              <w:rPr>
                <w:rFonts w:ascii="Calibri" w:hAnsi="Calibri"/>
                <w:i/>
                <w:iCs/>
                <w:color w:val="A6A6A6" w:themeColor="background1" w:themeShade="A6"/>
                <w:sz w:val="15"/>
              </w:rPr>
              <w:t xml:space="preserve"> For the topic " </w:t>
            </w:r>
            <w:r w:rsidRPr="004449E2">
              <w:rPr>
                <w:color w:val="A6A6A6" w:themeColor="background1" w:themeShade="A6"/>
                <w:sz w:val="15"/>
              </w:rPr>
              <w:br/>
            </w:r>
            <w:r w:rsidRPr="004449E2">
              <w:rPr>
                <w:color w:val="A6A6A6" w:themeColor="background1" w:themeShade="A6"/>
                <w:sz w:val="15"/>
              </w:rPr>
              <w:br/>
            </w:r>
            <w:r w:rsidRPr="004449E2">
              <w:rPr>
                <w:b/>
                <w:bCs/>
                <w:color w:val="A6A6A6" w:themeColor="background1" w:themeShade="A6"/>
                <w:sz w:val="15"/>
              </w:rPr>
              <w:t>5) Maintaining list of active NS instances, corresponding lists of serving AMFs or AMF groups, corresponding lists of NRFs</w:t>
            </w:r>
            <w:r w:rsidRPr="004449E2">
              <w:rPr>
                <w:rFonts w:ascii="Calibri" w:hAnsi="Calibri"/>
                <w:b/>
                <w:bCs/>
                <w:i/>
                <w:iCs/>
                <w:color w:val="A6A6A6" w:themeColor="background1" w:themeShade="A6"/>
                <w:sz w:val="15"/>
              </w:rPr>
              <w:t xml:space="preserve"> </w:t>
            </w:r>
            <w:r w:rsidRPr="004449E2">
              <w:rPr>
                <w:rFonts w:ascii="Calibri" w:hAnsi="Calibri"/>
                <w:i/>
                <w:iCs/>
                <w:color w:val="A6A6A6" w:themeColor="background1" w:themeShade="A6"/>
                <w:sz w:val="15"/>
              </w:rPr>
              <w:t xml:space="preserve"> ".    HW asked, in NSSF solution, does the NRF need to be aware of the NF's associated NSI?   TI responded that, it is dependent the scope of the NRF.  If the scope of the NRF is beyond the specific network slice instance, then the NRF needs to be aware of the NF association with the NSI.   In summary, for the NSSF solution, it supports "Common" NRF that is at the PLMN level for the Common Control Network Function (CCNF) query (e.g. UDM, NEF, PCF etc.).   However it also supports NRF for specific scope (e.g. slice-specific or a group of NSIs) which is operator implementation decision.   When the NSSF returns the list of serving NSIs to the serving AMF, the corresponding serving NRF for each NSI is also be responded.   However, the serving NRF does NOT imply that it is slice-specific because the scope is determined by operator - i.e. the serving NRF could be slice-specific or to serve a group of NSIs.    Further details for the different levels of NRF support can refer to the TI, ZTE et al PCR </w:t>
            </w:r>
            <w:r w:rsidRPr="004449E2">
              <w:rPr>
                <w:rFonts w:ascii="Calibri" w:hAnsi="Calibri"/>
                <w:b/>
                <w:bCs/>
                <w:i/>
                <w:iCs/>
                <w:color w:val="A6A6A6" w:themeColor="background1" w:themeShade="A6"/>
                <w:sz w:val="15"/>
                <w:u w:val="single"/>
              </w:rPr>
              <w:t>S2-173362</w:t>
            </w:r>
            <w:r w:rsidRPr="004449E2">
              <w:rPr>
                <w:rFonts w:ascii="Calibri" w:hAnsi="Calibri"/>
                <w:b/>
                <w:bCs/>
                <w:i/>
                <w:iCs/>
                <w:color w:val="A6A6A6" w:themeColor="background1" w:themeShade="A6"/>
                <w:sz w:val="15"/>
              </w:rPr>
              <w:t>.</w:t>
            </w:r>
            <w:r w:rsidRPr="004449E2">
              <w:rPr>
                <w:rFonts w:ascii="Calibri" w:hAnsi="Calibri"/>
                <w:i/>
                <w:iCs/>
                <w:color w:val="A6A6A6" w:themeColor="background1" w:themeShade="A6"/>
                <w:sz w:val="15"/>
              </w:rPr>
              <w:t xml:space="preserve">     HW questioned that, if the NRF is also aware of the NSI association with the NF, what would be the different between the global NRF and the NSSF?  TI responded that, NSSF is aware of the list of active NSIs within the PLMN and their mapping the S-NSSAIs.  NRF is aware of the list of NFs and their associations with their serving NSIs.   The life cycle management of the NSI is separated from the life cycle management of the NF as they are served by the NSSF and NRF respectively.    Furthermore, the scope of the NRF would be determined by the operator dependent on operator's decision on how to manage their NSIs. </w:t>
            </w:r>
          </w:p>
        </w:tc>
      </w:tr>
      <w:tr w:rsidR="00941107" w:rsidRPr="000D1F77" w14:paraId="734F1D77" w14:textId="77777777" w:rsidTr="004449E2">
        <w:tc>
          <w:tcPr>
            <w:tcW w:w="928" w:type="dxa"/>
          </w:tcPr>
          <w:p w14:paraId="3860AD4D" w14:textId="019DA6BD" w:rsidR="00941107" w:rsidRPr="000D1F77" w:rsidRDefault="00941107" w:rsidP="0012784F">
            <w:pPr>
              <w:rPr>
                <w:lang w:eastAsia="zh-CN"/>
              </w:rPr>
            </w:pPr>
            <w:r>
              <w:rPr>
                <w:rFonts w:hint="eastAsia"/>
                <w:lang w:eastAsia="zh-CN"/>
              </w:rPr>
              <w:t>2</w:t>
            </w:r>
          </w:p>
        </w:tc>
        <w:tc>
          <w:tcPr>
            <w:tcW w:w="1477" w:type="dxa"/>
            <w:vMerge/>
          </w:tcPr>
          <w:p w14:paraId="6FE54700" w14:textId="77777777" w:rsidR="00941107" w:rsidRPr="000D1F77" w:rsidRDefault="00941107" w:rsidP="0012784F">
            <w:pPr>
              <w:rPr>
                <w:lang w:eastAsia="zh-CN"/>
              </w:rPr>
            </w:pPr>
          </w:p>
        </w:tc>
        <w:tc>
          <w:tcPr>
            <w:tcW w:w="7450" w:type="dxa"/>
            <w:vMerge/>
          </w:tcPr>
          <w:p w14:paraId="49E1B7A5" w14:textId="77777777" w:rsidR="00941107" w:rsidRPr="000D1F77" w:rsidRDefault="00941107" w:rsidP="0012784F">
            <w:pPr>
              <w:rPr>
                <w:lang w:eastAsia="zh-CN"/>
              </w:rPr>
            </w:pPr>
          </w:p>
        </w:tc>
      </w:tr>
      <w:tr w:rsidR="00941107" w:rsidRPr="000D1F77" w14:paraId="7F839014" w14:textId="77777777" w:rsidTr="004449E2">
        <w:tc>
          <w:tcPr>
            <w:tcW w:w="928" w:type="dxa"/>
          </w:tcPr>
          <w:p w14:paraId="3D2A46FB" w14:textId="18125064" w:rsidR="00941107" w:rsidRPr="000D1F77" w:rsidRDefault="00941107" w:rsidP="0012784F">
            <w:pPr>
              <w:rPr>
                <w:lang w:eastAsia="zh-CN"/>
              </w:rPr>
            </w:pPr>
            <w:r>
              <w:rPr>
                <w:rFonts w:hint="eastAsia"/>
                <w:lang w:eastAsia="zh-CN"/>
              </w:rPr>
              <w:t>3</w:t>
            </w:r>
          </w:p>
        </w:tc>
        <w:tc>
          <w:tcPr>
            <w:tcW w:w="1477" w:type="dxa"/>
            <w:vMerge/>
          </w:tcPr>
          <w:p w14:paraId="19F1E2A1" w14:textId="77777777" w:rsidR="00941107" w:rsidRPr="00E16EAF" w:rsidRDefault="00941107" w:rsidP="0012784F">
            <w:pPr>
              <w:rPr>
                <w:lang w:val="fr-FR" w:eastAsia="zh-CN"/>
              </w:rPr>
            </w:pPr>
          </w:p>
        </w:tc>
        <w:tc>
          <w:tcPr>
            <w:tcW w:w="7450" w:type="dxa"/>
            <w:vMerge/>
          </w:tcPr>
          <w:p w14:paraId="6F8FECFD" w14:textId="77777777" w:rsidR="00941107" w:rsidRPr="000D1F77" w:rsidRDefault="00941107" w:rsidP="0012784F">
            <w:pPr>
              <w:rPr>
                <w:lang w:eastAsia="zh-CN"/>
              </w:rPr>
            </w:pPr>
          </w:p>
        </w:tc>
      </w:tr>
      <w:tr w:rsidR="00CD1DFC" w:rsidRPr="000D1F77" w14:paraId="63B935D5" w14:textId="77777777" w:rsidTr="004449E2">
        <w:tc>
          <w:tcPr>
            <w:tcW w:w="928" w:type="dxa"/>
          </w:tcPr>
          <w:p w14:paraId="7C638EF4" w14:textId="6DEC1A53" w:rsidR="00CD1DFC" w:rsidRDefault="00FA5B5E" w:rsidP="0012784F">
            <w:pPr>
              <w:rPr>
                <w:lang w:eastAsia="zh-CN"/>
              </w:rPr>
            </w:pPr>
            <w:r>
              <w:rPr>
                <w:rFonts w:hint="eastAsia"/>
                <w:lang w:eastAsia="zh-CN"/>
              </w:rPr>
              <w:lastRenderedPageBreak/>
              <w:t>4</w:t>
            </w:r>
          </w:p>
        </w:tc>
        <w:tc>
          <w:tcPr>
            <w:tcW w:w="1477" w:type="dxa"/>
          </w:tcPr>
          <w:p w14:paraId="12701ADC" w14:textId="2A9C8F33" w:rsidR="00CD1DFC" w:rsidRPr="00D978D4" w:rsidRDefault="00D978D4" w:rsidP="00D978D4">
            <w:pPr>
              <w:jc w:val="center"/>
              <w:rPr>
                <w:highlight w:val="green"/>
                <w:lang w:val="fr-FR" w:eastAsia="zh-CN"/>
              </w:rPr>
            </w:pPr>
            <w:r w:rsidRPr="00D978D4">
              <w:rPr>
                <w:rFonts w:hint="eastAsia"/>
                <w:highlight w:val="green"/>
                <w:lang w:val="fr-FR" w:eastAsia="zh-CN"/>
              </w:rPr>
              <w:t>T</w:t>
            </w:r>
            <w:r w:rsidRPr="00D978D4">
              <w:rPr>
                <w:highlight w:val="green"/>
                <w:lang w:val="fr-FR" w:eastAsia="zh-CN"/>
              </w:rPr>
              <w:t>ricci or Alessio ?</w:t>
            </w:r>
          </w:p>
        </w:tc>
        <w:tc>
          <w:tcPr>
            <w:tcW w:w="7450" w:type="dxa"/>
          </w:tcPr>
          <w:p w14:paraId="71C312E8" w14:textId="77777777" w:rsidR="00CD1DFC" w:rsidRPr="000D1F77" w:rsidRDefault="00CD1DFC" w:rsidP="0012784F">
            <w:pPr>
              <w:rPr>
                <w:lang w:eastAsia="zh-CN"/>
              </w:rPr>
            </w:pPr>
          </w:p>
        </w:tc>
      </w:tr>
      <w:tr w:rsidR="00CD1DFC" w:rsidRPr="000D1F77" w14:paraId="0D92D81A" w14:textId="77777777" w:rsidTr="004449E2">
        <w:tc>
          <w:tcPr>
            <w:tcW w:w="928" w:type="dxa"/>
          </w:tcPr>
          <w:p w14:paraId="58D3820A" w14:textId="07507A5C" w:rsidR="00CD1DFC" w:rsidRDefault="0012784F" w:rsidP="0012784F">
            <w:pPr>
              <w:rPr>
                <w:lang w:eastAsia="zh-CN"/>
              </w:rPr>
            </w:pPr>
            <w:r>
              <w:rPr>
                <w:rFonts w:hint="eastAsia"/>
                <w:lang w:eastAsia="zh-CN"/>
              </w:rPr>
              <w:t>5</w:t>
            </w:r>
          </w:p>
        </w:tc>
        <w:tc>
          <w:tcPr>
            <w:tcW w:w="1477" w:type="dxa"/>
          </w:tcPr>
          <w:p w14:paraId="45309352" w14:textId="16258986" w:rsidR="00CD1DFC" w:rsidRPr="00E16EAF" w:rsidRDefault="0012784F" w:rsidP="0012784F">
            <w:pPr>
              <w:rPr>
                <w:lang w:val="fr-FR" w:eastAsia="zh-CN"/>
              </w:rPr>
            </w:pPr>
            <w:r w:rsidRPr="00022A49">
              <w:rPr>
                <w:lang w:eastAsia="zh-CN"/>
              </w:rPr>
              <w:t xml:space="preserve">Stefano, </w:t>
            </w:r>
            <w:hyperlink r:id="rId9" w:history="1">
              <w:r w:rsidRPr="00022A49">
                <w:rPr>
                  <w:rStyle w:val="ab"/>
                  <w:lang w:eastAsia="zh-CN"/>
                </w:rPr>
                <w:t>sfaccin@qti.qualcomm.com</w:t>
              </w:r>
            </w:hyperlink>
          </w:p>
        </w:tc>
        <w:tc>
          <w:tcPr>
            <w:tcW w:w="7450" w:type="dxa"/>
          </w:tcPr>
          <w:p w14:paraId="73909AE2" w14:textId="29770F27" w:rsidR="00CD1DFC" w:rsidRPr="000D1F77" w:rsidRDefault="00941107" w:rsidP="0012784F">
            <w:pPr>
              <w:rPr>
                <w:lang w:eastAsia="zh-CN"/>
              </w:rPr>
            </w:pPr>
            <w:r>
              <w:rPr>
                <w:lang w:eastAsia="zh-CN"/>
              </w:rPr>
              <w:t>D</w:t>
            </w:r>
            <w:r w:rsidRPr="00941107">
              <w:rPr>
                <w:lang w:eastAsia="zh-CN"/>
              </w:rPr>
              <w:t>iscussion is ongoing and the positions have been clarified. There is still a quite even divide between the two main positions. An alternative has been proposed but no discussion yet. It seems a CC is needed</w:t>
            </w:r>
          </w:p>
        </w:tc>
      </w:tr>
      <w:tr w:rsidR="008733A5" w:rsidRPr="000D1F77" w14:paraId="2AFAB29D" w14:textId="77777777" w:rsidTr="004449E2">
        <w:tc>
          <w:tcPr>
            <w:tcW w:w="928" w:type="dxa"/>
          </w:tcPr>
          <w:p w14:paraId="6CD061F8" w14:textId="402ECB63" w:rsidR="008733A5" w:rsidRDefault="008733A5" w:rsidP="0012784F">
            <w:pPr>
              <w:rPr>
                <w:lang w:eastAsia="zh-CN"/>
              </w:rPr>
            </w:pPr>
            <w:r>
              <w:rPr>
                <w:rFonts w:hint="eastAsia"/>
                <w:lang w:eastAsia="zh-CN"/>
              </w:rPr>
              <w:t>7</w:t>
            </w:r>
          </w:p>
        </w:tc>
        <w:tc>
          <w:tcPr>
            <w:tcW w:w="1477" w:type="dxa"/>
          </w:tcPr>
          <w:p w14:paraId="114B4F79" w14:textId="58689BD3" w:rsidR="008733A5" w:rsidRPr="00022A49" w:rsidRDefault="008733A5" w:rsidP="0012784F">
            <w:pPr>
              <w:rPr>
                <w:lang w:eastAsia="zh-CN"/>
              </w:rPr>
            </w:pPr>
            <w:r>
              <w:rPr>
                <w:rFonts w:eastAsia="MS Mincho" w:hint="eastAsia"/>
                <w:lang w:eastAsia="ja-JP"/>
              </w:rPr>
              <w:t>Stanislav Filin, sfilin@nict.go.jp</w:t>
            </w:r>
          </w:p>
        </w:tc>
        <w:tc>
          <w:tcPr>
            <w:tcW w:w="7450" w:type="dxa"/>
          </w:tcPr>
          <w:p w14:paraId="1134A06A" w14:textId="77777777" w:rsidR="008733A5" w:rsidRPr="000D1F77" w:rsidRDefault="008733A5" w:rsidP="0012784F">
            <w:pPr>
              <w:rPr>
                <w:lang w:eastAsia="zh-CN"/>
              </w:rPr>
            </w:pPr>
          </w:p>
        </w:tc>
      </w:tr>
    </w:tbl>
    <w:p w14:paraId="593FBD52" w14:textId="77777777" w:rsidR="00CD1DFC" w:rsidRDefault="00CD1DFC" w:rsidP="00D74D6D">
      <w:pPr>
        <w:pStyle w:val="af"/>
        <w:ind w:left="510" w:firstLineChars="0" w:firstLine="0"/>
        <w:rPr>
          <w:lang w:eastAsia="zh-CN"/>
        </w:rPr>
      </w:pPr>
    </w:p>
    <w:p w14:paraId="26EF67BE" w14:textId="77777777" w:rsidR="00395B49" w:rsidRPr="000D1F77" w:rsidRDefault="00395B49" w:rsidP="00865AD5">
      <w:pPr>
        <w:rPr>
          <w:lang w:eastAsia="zh-CN"/>
        </w:rPr>
      </w:pPr>
    </w:p>
    <w:p w14:paraId="2090EB51" w14:textId="77777777" w:rsidR="00EF0925" w:rsidRPr="000D1F77" w:rsidRDefault="00EF0925" w:rsidP="00EF0925">
      <w:pPr>
        <w:pStyle w:val="2"/>
        <w:rPr>
          <w:lang w:eastAsia="zh-CN"/>
        </w:rPr>
      </w:pPr>
      <w:r w:rsidRPr="000D1F77">
        <w:rPr>
          <w:lang w:eastAsia="zh-CN"/>
        </w:rPr>
        <w:t>6.5.2 Common Access Control, RM and CM functions and procedure flows</w:t>
      </w:r>
    </w:p>
    <w:p w14:paraId="72A04077" w14:textId="77777777" w:rsidR="00EF0925" w:rsidRPr="000D1F77" w:rsidRDefault="00EF0925" w:rsidP="00EF0925">
      <w:pPr>
        <w:rPr>
          <w:i/>
          <w:color w:val="A6A6A6" w:themeColor="background1" w:themeShade="A6"/>
          <w:lang w:eastAsia="zh-CN"/>
        </w:rPr>
      </w:pPr>
      <w:r w:rsidRPr="000D1F77">
        <w:rPr>
          <w:i/>
          <w:color w:val="A6A6A6" w:themeColor="background1" w:themeShade="A6"/>
          <w:lang w:eastAsia="zh-CN"/>
        </w:rPr>
        <w:t>Related high level function descriptions, registration management procedures and RM and CM state models as long as common for 3GPP and non3GPP accesses. Related service based procedures, if primarily motivated by the common procedures here. Including slice related aspects of AC, RM and CM. Any impacts from virtual environments that affect RM/CM.</w:t>
      </w:r>
    </w:p>
    <w:p w14:paraId="08D5FE5C" w14:textId="77777777" w:rsidR="00EF0925" w:rsidRPr="000D1F77" w:rsidRDefault="00EF0925" w:rsidP="00EF0925">
      <w:pPr>
        <w:rPr>
          <w:i/>
          <w:color w:val="A6A6A6" w:themeColor="background1" w:themeShade="A6"/>
          <w:lang w:eastAsia="zh-CN"/>
        </w:rPr>
      </w:pPr>
      <w:r w:rsidRPr="000D1F77">
        <w:rPr>
          <w:i/>
          <w:color w:val="A6A6A6" w:themeColor="background1" w:themeShade="A6"/>
          <w:lang w:eastAsia="zh-CN"/>
        </w:rPr>
        <w:t>Any 3GPP or non3GPP access specific aspects of states or registration management procedures are for 6.5.7 or 6.5.10 respectively.</w:t>
      </w:r>
    </w:p>
    <w:p w14:paraId="4FDACD92" w14:textId="16A4870B" w:rsidR="00B35250" w:rsidRPr="000D1F77" w:rsidRDefault="00B35250" w:rsidP="00B30F0E">
      <w:pPr>
        <w:pStyle w:val="af"/>
        <w:numPr>
          <w:ilvl w:val="0"/>
          <w:numId w:val="34"/>
        </w:numPr>
        <w:ind w:firstLineChars="0"/>
        <w:rPr>
          <w:lang w:eastAsia="zh-CN"/>
        </w:rPr>
      </w:pPr>
      <w:r w:rsidRPr="000D1F77">
        <w:rPr>
          <w:lang w:eastAsia="zh-CN"/>
        </w:rPr>
        <w:t>Update AMF procedures and AMF service</w:t>
      </w:r>
      <w:r w:rsidR="00886F5A" w:rsidRPr="000D1F77">
        <w:rPr>
          <w:lang w:eastAsia="zh-CN"/>
        </w:rPr>
        <w:t>, including the e2e flow based on the NF service</w:t>
      </w:r>
      <w:r w:rsidR="00604EB5">
        <w:rPr>
          <w:rFonts w:hint="eastAsia"/>
          <w:lang w:eastAsia="zh-CN"/>
        </w:rPr>
        <w:t>, e.g. Registration procedure, handover proecedure</w:t>
      </w:r>
    </w:p>
    <w:p w14:paraId="5F1B241E" w14:textId="77777777" w:rsidR="009B4567" w:rsidRDefault="000738E7" w:rsidP="00B30F0E">
      <w:pPr>
        <w:pStyle w:val="af"/>
        <w:numPr>
          <w:ilvl w:val="0"/>
          <w:numId w:val="34"/>
        </w:numPr>
        <w:ind w:firstLineChars="0"/>
        <w:rPr>
          <w:lang w:eastAsia="zh-CN"/>
        </w:rPr>
      </w:pPr>
      <w:r w:rsidRPr="00294031">
        <w:rPr>
          <w:lang w:eastAsia="zh-CN"/>
        </w:rPr>
        <w:t>N2 persistence control solution development</w:t>
      </w:r>
      <w:r w:rsidR="00EC2B52" w:rsidRPr="00294031">
        <w:rPr>
          <w:lang w:eastAsia="zh-CN"/>
        </w:rPr>
        <w:t xml:space="preserve"> </w:t>
      </w:r>
    </w:p>
    <w:p w14:paraId="50E4A9DF" w14:textId="7092A21C" w:rsidR="000738E7" w:rsidRPr="00294031" w:rsidRDefault="009B4567" w:rsidP="00B30F0E">
      <w:pPr>
        <w:pStyle w:val="af"/>
        <w:numPr>
          <w:ilvl w:val="1"/>
          <w:numId w:val="34"/>
        </w:numPr>
        <w:ind w:firstLineChars="0"/>
        <w:rPr>
          <w:lang w:eastAsia="zh-CN"/>
        </w:rPr>
      </w:pPr>
      <w:r>
        <w:rPr>
          <w:lang w:eastAsia="zh-CN"/>
        </w:rPr>
        <w:t>W</w:t>
      </w:r>
      <w:r w:rsidR="00925DC9">
        <w:rPr>
          <w:lang w:eastAsia="zh-CN"/>
        </w:rPr>
        <w:t>ork on AMF Out of service / Graceful shutdown</w:t>
      </w:r>
      <w:r w:rsidR="0047475D">
        <w:rPr>
          <w:lang w:eastAsia="zh-CN"/>
        </w:rPr>
        <w:t>/Group UE moved out of AMF</w:t>
      </w:r>
      <w:r w:rsidR="00925DC9">
        <w:rPr>
          <w:lang w:eastAsia="zh-CN"/>
        </w:rPr>
        <w:t>, etc…</w:t>
      </w:r>
    </w:p>
    <w:p w14:paraId="443F636B" w14:textId="77777777" w:rsidR="00EC2B52" w:rsidRPr="0099699A" w:rsidRDefault="00EC2B52" w:rsidP="00B30F0E">
      <w:pPr>
        <w:pStyle w:val="af"/>
        <w:numPr>
          <w:ilvl w:val="0"/>
          <w:numId w:val="34"/>
        </w:numPr>
        <w:ind w:firstLineChars="0"/>
        <w:rPr>
          <w:lang w:eastAsia="zh-CN"/>
        </w:rPr>
      </w:pPr>
      <w:r w:rsidRPr="00294031">
        <w:rPr>
          <w:lang w:val="fr-FR" w:eastAsia="zh-CN"/>
        </w:rPr>
        <w:t>Finalize AMF selection.</w:t>
      </w:r>
    </w:p>
    <w:p w14:paraId="1B4A00C0" w14:textId="010B794E" w:rsidR="0099699A" w:rsidRPr="00D978D4" w:rsidRDefault="0099699A" w:rsidP="00B30F0E">
      <w:pPr>
        <w:pStyle w:val="af"/>
        <w:numPr>
          <w:ilvl w:val="0"/>
          <w:numId w:val="34"/>
        </w:numPr>
        <w:ind w:firstLineChars="0"/>
        <w:rPr>
          <w:lang w:eastAsia="zh-CN"/>
        </w:rPr>
      </w:pPr>
      <w:r w:rsidRPr="00D978D4">
        <w:rPr>
          <w:lang w:eastAsia="zh-CN"/>
        </w:rPr>
        <w:t>Updates to N2AP binding and call flows</w:t>
      </w:r>
    </w:p>
    <w:p w14:paraId="7836456F" w14:textId="5512B091" w:rsidR="0099699A" w:rsidRPr="00294031" w:rsidRDefault="0099699A" w:rsidP="00B30F0E">
      <w:pPr>
        <w:pStyle w:val="af"/>
        <w:numPr>
          <w:ilvl w:val="0"/>
          <w:numId w:val="34"/>
        </w:numPr>
        <w:ind w:firstLineChars="0"/>
        <w:rPr>
          <w:lang w:eastAsia="zh-CN"/>
        </w:rPr>
      </w:pPr>
      <w:r>
        <w:rPr>
          <w:lang w:eastAsia="zh-CN"/>
        </w:rPr>
        <w:t>Subscription restriction for NR/5GC access</w:t>
      </w:r>
    </w:p>
    <w:p w14:paraId="21DD6B08" w14:textId="77777777" w:rsidR="00031943" w:rsidRDefault="00031943" w:rsidP="00031943">
      <w:pPr>
        <w:rPr>
          <w:rFonts w:ascii="Arial" w:eastAsia="Batang" w:hAnsi="Arial" w:cs="Arial"/>
          <w:sz w:val="18"/>
          <w:szCs w:val="18"/>
          <w:u w:val="single"/>
          <w:lang w:eastAsia="ar-SA"/>
        </w:rPr>
      </w:pPr>
    </w:p>
    <w:p w14:paraId="1EE6B55A" w14:textId="77777777" w:rsidR="00395B49" w:rsidRDefault="00395B49" w:rsidP="00DA0339">
      <w:pPr>
        <w:pStyle w:val="af"/>
        <w:ind w:left="510" w:firstLineChars="0" w:firstLine="0"/>
        <w:rPr>
          <w:lang w:eastAsia="zh-CN"/>
        </w:rPr>
      </w:pPr>
    </w:p>
    <w:tbl>
      <w:tblPr>
        <w:tblStyle w:val="af0"/>
        <w:tblW w:w="0" w:type="auto"/>
        <w:tblLook w:val="04A0" w:firstRow="1" w:lastRow="0" w:firstColumn="1" w:lastColumn="0" w:noHBand="0" w:noVBand="1"/>
      </w:tblPr>
      <w:tblGrid>
        <w:gridCol w:w="988"/>
        <w:gridCol w:w="3685"/>
        <w:gridCol w:w="5182"/>
      </w:tblGrid>
      <w:tr w:rsidR="00395B49" w:rsidRPr="000D1F77" w14:paraId="01E9C6DE" w14:textId="77777777" w:rsidTr="00A37644">
        <w:tc>
          <w:tcPr>
            <w:tcW w:w="988" w:type="dxa"/>
          </w:tcPr>
          <w:p w14:paraId="31FF6F31" w14:textId="77777777" w:rsidR="00395B49" w:rsidRPr="000D1F77" w:rsidRDefault="00395B49" w:rsidP="00A37644">
            <w:pPr>
              <w:rPr>
                <w:lang w:eastAsia="zh-CN"/>
              </w:rPr>
            </w:pPr>
            <w:r w:rsidRPr="00294031">
              <w:rPr>
                <w:b/>
                <w:lang w:eastAsia="zh-CN"/>
              </w:rPr>
              <w:t>Number</w:t>
            </w:r>
          </w:p>
        </w:tc>
        <w:tc>
          <w:tcPr>
            <w:tcW w:w="3685" w:type="dxa"/>
          </w:tcPr>
          <w:p w14:paraId="2F5971FC" w14:textId="2A7B0019" w:rsidR="00395B49" w:rsidRPr="000D1F77" w:rsidRDefault="00395B49" w:rsidP="00A37644">
            <w:pPr>
              <w:rPr>
                <w:lang w:eastAsia="zh-CN"/>
              </w:rPr>
            </w:pPr>
            <w:r w:rsidRPr="00294031">
              <w:rPr>
                <w:rFonts w:hint="eastAsia"/>
                <w:b/>
                <w:lang w:eastAsia="zh-CN"/>
              </w:rPr>
              <w:t>Suggested convener</w:t>
            </w:r>
            <w:r>
              <w:rPr>
                <w:b/>
                <w:lang w:eastAsia="zh-CN"/>
              </w:rPr>
              <w:t xml:space="preserve"> for SA2#122</w:t>
            </w:r>
          </w:p>
        </w:tc>
        <w:tc>
          <w:tcPr>
            <w:tcW w:w="5182" w:type="dxa"/>
          </w:tcPr>
          <w:p w14:paraId="15769974" w14:textId="77777777" w:rsidR="00395B49" w:rsidRPr="000D1F77" w:rsidRDefault="00395B49" w:rsidP="00A37644">
            <w:pPr>
              <w:rPr>
                <w:lang w:eastAsia="zh-CN"/>
              </w:rPr>
            </w:pPr>
            <w:r>
              <w:rPr>
                <w:b/>
                <w:lang w:eastAsia="zh-CN"/>
              </w:rPr>
              <w:t>Discussion Status</w:t>
            </w:r>
          </w:p>
        </w:tc>
      </w:tr>
      <w:tr w:rsidR="00395B49" w:rsidRPr="000D1F77" w14:paraId="5C525322" w14:textId="77777777" w:rsidTr="00A37644">
        <w:tc>
          <w:tcPr>
            <w:tcW w:w="988" w:type="dxa"/>
          </w:tcPr>
          <w:p w14:paraId="007EF052" w14:textId="4D525DB9" w:rsidR="00395B49" w:rsidRPr="000D1F77" w:rsidRDefault="00BD23B5" w:rsidP="00A37644">
            <w:pPr>
              <w:rPr>
                <w:lang w:eastAsia="zh-CN"/>
              </w:rPr>
            </w:pPr>
            <w:r>
              <w:rPr>
                <w:rFonts w:hint="eastAsia"/>
                <w:lang w:eastAsia="zh-CN"/>
              </w:rPr>
              <w:t>1)</w:t>
            </w:r>
          </w:p>
        </w:tc>
        <w:tc>
          <w:tcPr>
            <w:tcW w:w="3685" w:type="dxa"/>
          </w:tcPr>
          <w:p w14:paraId="07CD3700" w14:textId="272E9538" w:rsidR="00604EB5" w:rsidRDefault="00BD23B5" w:rsidP="00604EB5">
            <w:pPr>
              <w:rPr>
                <w:lang w:val="fr-FR" w:eastAsia="zh-CN"/>
              </w:rPr>
            </w:pPr>
            <w:r w:rsidRPr="00604EB5">
              <w:rPr>
                <w:rFonts w:hint="eastAsia"/>
                <w:lang w:val="fr-FR" w:eastAsia="zh-CN"/>
              </w:rPr>
              <w:t>Fenqin</w:t>
            </w:r>
            <w:r w:rsidR="00604EB5">
              <w:rPr>
                <w:lang w:val="fr-FR" w:eastAsia="zh-CN"/>
              </w:rPr>
              <w:t xml:space="preserve">, </w:t>
            </w:r>
            <w:r w:rsidRPr="00604EB5">
              <w:rPr>
                <w:lang w:val="fr-FR" w:eastAsia="zh-CN"/>
              </w:rPr>
              <w:t> </w:t>
            </w:r>
            <w:r w:rsidR="00604EB5" w:rsidRPr="00604EB5">
              <w:rPr>
                <w:lang w:val="fr-FR" w:eastAsia="zh-CN"/>
              </w:rPr>
              <w:t xml:space="preserve"> </w:t>
            </w:r>
          </w:p>
          <w:p w14:paraId="3E250A49" w14:textId="77777777" w:rsidR="00183E8C" w:rsidRDefault="00E84F91" w:rsidP="00604EB5">
            <w:hyperlink r:id="rId10" w:history="1">
              <w:r w:rsidR="00604EB5" w:rsidRPr="00E43C4F">
                <w:rPr>
                  <w:rStyle w:val="ab"/>
                  <w:lang w:val="fr-FR" w:eastAsia="zh-CN"/>
                </w:rPr>
                <w:t>zhufenqin@huawei.com</w:t>
              </w:r>
            </w:hyperlink>
            <w:r w:rsidR="00183E8C">
              <w:t>;</w:t>
            </w:r>
          </w:p>
          <w:p w14:paraId="50A53420" w14:textId="411F4F99" w:rsidR="00395B49" w:rsidRPr="00E16EAF" w:rsidRDefault="00183E8C">
            <w:pPr>
              <w:rPr>
                <w:lang w:val="fr-FR" w:eastAsia="zh-CN"/>
              </w:rPr>
            </w:pPr>
            <w:r w:rsidRPr="00183E8C">
              <w:rPr>
                <w:lang w:val="fr-FR" w:eastAsia="zh-CN"/>
              </w:rPr>
              <w:t xml:space="preserve">Sridhar </w:t>
            </w:r>
            <w:r>
              <w:rPr>
                <w:lang w:val="fr-FR" w:eastAsia="zh-CN"/>
              </w:rPr>
              <w:t xml:space="preserve"> </w:t>
            </w:r>
            <w:hyperlink r:id="rId11" w:history="1">
              <w:r w:rsidRPr="00836531">
                <w:rPr>
                  <w:rStyle w:val="ab"/>
                  <w:lang w:val="fr-FR" w:eastAsia="zh-CN"/>
                </w:rPr>
                <w:t>sridhar.bhaskaran@huawei.com</w:t>
              </w:r>
            </w:hyperlink>
            <w:r>
              <w:rPr>
                <w:lang w:val="fr-FR" w:eastAsia="zh-CN"/>
              </w:rPr>
              <w:t xml:space="preserve"> </w:t>
            </w:r>
          </w:p>
        </w:tc>
        <w:tc>
          <w:tcPr>
            <w:tcW w:w="5182" w:type="dxa"/>
          </w:tcPr>
          <w:p w14:paraId="08567598" w14:textId="77777777" w:rsidR="00395B49" w:rsidRDefault="00183E8C">
            <w:pPr>
              <w:rPr>
                <w:lang w:val="fr-FR" w:eastAsia="zh-CN"/>
              </w:rPr>
            </w:pPr>
            <w:r>
              <w:rPr>
                <w:rFonts w:hint="eastAsia"/>
                <w:lang w:val="fr-FR" w:eastAsia="zh-CN"/>
              </w:rPr>
              <w:t>Fenqin shared a draft</w:t>
            </w:r>
            <w:r>
              <w:rPr>
                <w:lang w:val="fr-FR" w:eastAsia="zh-CN"/>
              </w:rPr>
              <w:t xml:space="preserve"> </w:t>
            </w:r>
            <w:r>
              <w:rPr>
                <w:rFonts w:hint="eastAsia"/>
                <w:lang w:val="fr-FR" w:eastAsia="zh-CN"/>
              </w:rPr>
              <w:t xml:space="preserve">registration procedure </w:t>
            </w:r>
            <w:r>
              <w:rPr>
                <w:lang w:val="fr-FR" w:eastAsia="zh-CN"/>
              </w:rPr>
              <w:t>update with NF services.</w:t>
            </w:r>
          </w:p>
          <w:p w14:paraId="25CA48A9" w14:textId="2CE9EFD2" w:rsidR="004E2F30" w:rsidRPr="00604EB5" w:rsidRDefault="004E2F30">
            <w:pPr>
              <w:rPr>
                <w:lang w:val="fr-FR" w:eastAsia="zh-CN"/>
              </w:rPr>
            </w:pPr>
            <w:r>
              <w:rPr>
                <w:lang w:val="fr-FR" w:eastAsia="zh-CN"/>
              </w:rPr>
              <w:t>Devaki shared a contribution of AMF &amp; SMF service further clarification and offline discussion is ongoing. CC together with 6.5.3 2)</w:t>
            </w:r>
          </w:p>
        </w:tc>
      </w:tr>
      <w:tr w:rsidR="00395B49" w:rsidRPr="000D1F77" w14:paraId="50AB463C" w14:textId="77777777" w:rsidTr="00A37644">
        <w:tc>
          <w:tcPr>
            <w:tcW w:w="988" w:type="dxa"/>
          </w:tcPr>
          <w:p w14:paraId="25D20DF7" w14:textId="2E086BB0" w:rsidR="00395B49" w:rsidRPr="000D1F77" w:rsidRDefault="00D978D4" w:rsidP="00A37644">
            <w:pPr>
              <w:rPr>
                <w:lang w:eastAsia="zh-CN"/>
              </w:rPr>
            </w:pPr>
            <w:r>
              <w:rPr>
                <w:lang w:eastAsia="zh-CN"/>
              </w:rPr>
              <w:t>2)</w:t>
            </w:r>
          </w:p>
        </w:tc>
        <w:tc>
          <w:tcPr>
            <w:tcW w:w="3685" w:type="dxa"/>
          </w:tcPr>
          <w:p w14:paraId="066E8B1C" w14:textId="76C49575" w:rsidR="00395B49" w:rsidRPr="00E16EAF" w:rsidRDefault="00395B49" w:rsidP="00A37644">
            <w:pPr>
              <w:rPr>
                <w:lang w:val="fr-FR" w:eastAsia="zh-CN"/>
              </w:rPr>
            </w:pPr>
            <w:r>
              <w:rPr>
                <w:lang w:val="fr-FR" w:eastAsia="zh-CN"/>
              </w:rPr>
              <w:t xml:space="preserve">Devaki, </w:t>
            </w:r>
            <w:hyperlink r:id="rId12" w:history="1">
              <w:r w:rsidRPr="001C26AE">
                <w:rPr>
                  <w:rStyle w:val="ab"/>
                  <w:lang w:val="fr-FR" w:eastAsia="zh-CN"/>
                </w:rPr>
                <w:t>Devaki.chandramouli@nokia.com</w:t>
              </w:r>
            </w:hyperlink>
          </w:p>
        </w:tc>
        <w:tc>
          <w:tcPr>
            <w:tcW w:w="5182" w:type="dxa"/>
          </w:tcPr>
          <w:p w14:paraId="59DB647F" w14:textId="728E2B7A" w:rsidR="00395B49" w:rsidRPr="000D1F77" w:rsidRDefault="00AF25D2" w:rsidP="00A37644">
            <w:pPr>
              <w:rPr>
                <w:lang w:eastAsia="zh-CN"/>
              </w:rPr>
            </w:pPr>
            <w:r>
              <w:rPr>
                <w:lang w:eastAsia="zh-CN"/>
              </w:rPr>
              <w:t>Initiated offline discussion with interested parties, no joint P-CR yet.</w:t>
            </w:r>
          </w:p>
        </w:tc>
      </w:tr>
      <w:tr w:rsidR="00D978D4" w:rsidRPr="000D1F77" w14:paraId="072B6984" w14:textId="77777777" w:rsidTr="00A37644">
        <w:tc>
          <w:tcPr>
            <w:tcW w:w="988" w:type="dxa"/>
          </w:tcPr>
          <w:p w14:paraId="593E27FA" w14:textId="277B9A83" w:rsidR="00D978D4" w:rsidRDefault="00D978D4" w:rsidP="00A37644">
            <w:pPr>
              <w:rPr>
                <w:lang w:eastAsia="zh-CN"/>
              </w:rPr>
            </w:pPr>
            <w:r>
              <w:rPr>
                <w:rFonts w:hint="eastAsia"/>
                <w:lang w:eastAsia="zh-CN"/>
              </w:rPr>
              <w:t xml:space="preserve">4) </w:t>
            </w:r>
          </w:p>
        </w:tc>
        <w:tc>
          <w:tcPr>
            <w:tcW w:w="3685" w:type="dxa"/>
          </w:tcPr>
          <w:p w14:paraId="40908C25" w14:textId="77777777" w:rsidR="00D978D4" w:rsidRDefault="00D978D4" w:rsidP="00A37644">
            <w:pPr>
              <w:rPr>
                <w:lang w:val="fr-FR" w:eastAsia="zh-CN"/>
              </w:rPr>
            </w:pPr>
          </w:p>
        </w:tc>
        <w:tc>
          <w:tcPr>
            <w:tcW w:w="5182" w:type="dxa"/>
          </w:tcPr>
          <w:p w14:paraId="045D379E" w14:textId="4DC94068" w:rsidR="00D978D4" w:rsidRPr="000D1F77" w:rsidRDefault="004C296A" w:rsidP="00D978D4">
            <w:pPr>
              <w:rPr>
                <w:lang w:eastAsia="zh-CN"/>
              </w:rPr>
            </w:pPr>
            <w:r>
              <w:rPr>
                <w:lang w:eastAsia="zh-CN"/>
              </w:rPr>
              <w:t>(Devaki will Contribute)</w:t>
            </w:r>
          </w:p>
        </w:tc>
      </w:tr>
      <w:tr w:rsidR="00395B49" w:rsidRPr="000D1F77" w14:paraId="74ED5539" w14:textId="77777777" w:rsidTr="00A37644">
        <w:tc>
          <w:tcPr>
            <w:tcW w:w="988" w:type="dxa"/>
          </w:tcPr>
          <w:p w14:paraId="296984E0" w14:textId="44409FDA" w:rsidR="00395B49" w:rsidRPr="000D1F77" w:rsidRDefault="00D978D4" w:rsidP="00A37644">
            <w:pPr>
              <w:rPr>
                <w:lang w:eastAsia="zh-CN"/>
              </w:rPr>
            </w:pPr>
            <w:r>
              <w:rPr>
                <w:lang w:eastAsia="zh-CN"/>
              </w:rPr>
              <w:t>5)</w:t>
            </w:r>
          </w:p>
        </w:tc>
        <w:tc>
          <w:tcPr>
            <w:tcW w:w="3685" w:type="dxa"/>
          </w:tcPr>
          <w:p w14:paraId="501B3C26" w14:textId="639E1B0C" w:rsidR="00395B49" w:rsidRPr="00E16EAF" w:rsidRDefault="00395B49" w:rsidP="00A37644">
            <w:pPr>
              <w:rPr>
                <w:lang w:val="fr-FR" w:eastAsia="zh-CN"/>
              </w:rPr>
            </w:pPr>
            <w:r>
              <w:rPr>
                <w:lang w:val="fr-FR" w:eastAsia="zh-CN"/>
              </w:rPr>
              <w:t xml:space="preserve">Devaki, </w:t>
            </w:r>
            <w:hyperlink r:id="rId13" w:history="1">
              <w:r w:rsidR="00D978D4" w:rsidRPr="0003113B">
                <w:rPr>
                  <w:rStyle w:val="ab"/>
                  <w:lang w:val="fr-FR" w:eastAsia="zh-CN"/>
                </w:rPr>
                <w:t>Devaki.chandramouli@nokia.com</w:t>
              </w:r>
            </w:hyperlink>
            <w:r w:rsidR="00D978D4">
              <w:rPr>
                <w:lang w:val="fr-FR" w:eastAsia="zh-CN"/>
              </w:rPr>
              <w:t xml:space="preserve"> </w:t>
            </w:r>
          </w:p>
        </w:tc>
        <w:tc>
          <w:tcPr>
            <w:tcW w:w="5182" w:type="dxa"/>
          </w:tcPr>
          <w:p w14:paraId="3FDF4F2D" w14:textId="00E5EB5C" w:rsidR="00395B49" w:rsidRPr="000D1F77" w:rsidRDefault="00AF25D2" w:rsidP="00A37644">
            <w:pPr>
              <w:rPr>
                <w:lang w:eastAsia="zh-CN"/>
              </w:rPr>
            </w:pPr>
            <w:r>
              <w:rPr>
                <w:lang w:eastAsia="zh-CN"/>
              </w:rPr>
              <w:t>Mobility restrictions covers some parts of it. CRs being prepared for the missing part on NSA.</w:t>
            </w:r>
          </w:p>
        </w:tc>
      </w:tr>
    </w:tbl>
    <w:p w14:paraId="1841DE72" w14:textId="77777777" w:rsidR="00395B49" w:rsidRPr="000D1F77" w:rsidRDefault="00395B49" w:rsidP="00B35250">
      <w:pPr>
        <w:rPr>
          <w:lang w:eastAsia="zh-CN"/>
        </w:rPr>
      </w:pPr>
    </w:p>
    <w:p w14:paraId="650ED553" w14:textId="77777777" w:rsidR="00B35250" w:rsidRPr="000D1F77" w:rsidRDefault="00B35250" w:rsidP="00B35250">
      <w:pPr>
        <w:pStyle w:val="2"/>
        <w:rPr>
          <w:lang w:eastAsia="zh-CN"/>
        </w:rPr>
      </w:pPr>
      <w:r w:rsidRPr="000D1F77">
        <w:rPr>
          <w:lang w:eastAsia="zh-CN"/>
        </w:rPr>
        <w:t>6.5.3 Session management and continuity functions and flows</w:t>
      </w:r>
    </w:p>
    <w:p w14:paraId="3196387C" w14:textId="02AFF5FE" w:rsidR="00D978D4" w:rsidRPr="00D978D4" w:rsidRDefault="00D978D4" w:rsidP="00B35250">
      <w:pPr>
        <w:rPr>
          <w:i/>
          <w:color w:val="A6A6A6" w:themeColor="background1" w:themeShade="A6"/>
          <w:lang w:eastAsia="zh-CN"/>
        </w:rPr>
      </w:pPr>
      <w:r w:rsidRPr="00D978D4">
        <w:rPr>
          <w:i/>
          <w:color w:val="A6A6A6" w:themeColor="background1" w:themeShade="A6"/>
          <w:lang w:eastAsia="zh-CN"/>
        </w:rPr>
        <w:t>Related high level function descriptions. Perhaps state models. Related system procedure flows. Related services/service operations where the SMF is the “NF producer”. Including slice related aspects of SM</w:t>
      </w:r>
      <w:r>
        <w:rPr>
          <w:i/>
          <w:color w:val="A6A6A6" w:themeColor="background1" w:themeShade="A6"/>
          <w:lang w:eastAsia="zh-CN"/>
        </w:rPr>
        <w:t>.</w:t>
      </w:r>
    </w:p>
    <w:p w14:paraId="38731B11" w14:textId="66B013CA" w:rsidR="0063371E" w:rsidRPr="00D978D4" w:rsidRDefault="0063371E" w:rsidP="00B30F0E">
      <w:pPr>
        <w:pStyle w:val="af"/>
        <w:numPr>
          <w:ilvl w:val="0"/>
          <w:numId w:val="48"/>
        </w:numPr>
        <w:ind w:firstLineChars="0"/>
        <w:rPr>
          <w:lang w:eastAsia="zh-CN"/>
        </w:rPr>
      </w:pPr>
      <w:r w:rsidRPr="00D978D4">
        <w:rPr>
          <w:lang w:eastAsia="zh-CN"/>
        </w:rPr>
        <w:t>SMF area</w:t>
      </w:r>
    </w:p>
    <w:p w14:paraId="7C5DCA27" w14:textId="0A44BEF5" w:rsidR="00D978D4" w:rsidRDefault="00C64495" w:rsidP="00B30F0E">
      <w:pPr>
        <w:pStyle w:val="af"/>
        <w:numPr>
          <w:ilvl w:val="1"/>
          <w:numId w:val="48"/>
        </w:numPr>
        <w:ind w:firstLineChars="0"/>
        <w:rPr>
          <w:lang w:eastAsia="zh-CN"/>
        </w:rPr>
      </w:pPr>
      <w:r w:rsidRPr="00D978D4">
        <w:rPr>
          <w:lang w:eastAsia="zh-CN"/>
        </w:rPr>
        <w:t xml:space="preserve">SMF area </w:t>
      </w:r>
      <w:r w:rsidR="00D978D4">
        <w:rPr>
          <w:lang w:eastAsia="zh-CN"/>
        </w:rPr>
        <w:t>clarification and finalization</w:t>
      </w:r>
      <w:r w:rsidRPr="00D978D4">
        <w:rPr>
          <w:lang w:eastAsia="zh-CN"/>
        </w:rPr>
        <w:t xml:space="preserve"> </w:t>
      </w:r>
    </w:p>
    <w:p w14:paraId="307A44BF" w14:textId="27A7FDD7" w:rsidR="00C64495" w:rsidRPr="00D978D4" w:rsidRDefault="00D978D4" w:rsidP="00B30F0E">
      <w:pPr>
        <w:pStyle w:val="af"/>
        <w:numPr>
          <w:ilvl w:val="1"/>
          <w:numId w:val="48"/>
        </w:numPr>
        <w:ind w:firstLineChars="0"/>
        <w:rPr>
          <w:lang w:eastAsia="zh-CN"/>
        </w:rPr>
      </w:pPr>
      <w:r>
        <w:rPr>
          <w:lang w:eastAsia="zh-CN"/>
        </w:rPr>
        <w:t xml:space="preserve">Based on a), </w:t>
      </w:r>
      <w:r w:rsidR="00C64495" w:rsidRPr="00D978D4">
        <w:rPr>
          <w:lang w:eastAsia="zh-CN"/>
        </w:rPr>
        <w:t>SMF selection at PDU session establishment</w:t>
      </w:r>
    </w:p>
    <w:p w14:paraId="6E07474C" w14:textId="05C34789" w:rsidR="00BD23B5" w:rsidRDefault="00BD23B5" w:rsidP="00B30F0E">
      <w:pPr>
        <w:pStyle w:val="af"/>
        <w:numPr>
          <w:ilvl w:val="0"/>
          <w:numId w:val="48"/>
        </w:numPr>
        <w:ind w:firstLineChars="0"/>
        <w:rPr>
          <w:lang w:eastAsia="zh-CN"/>
        </w:rPr>
      </w:pPr>
      <w:r>
        <w:rPr>
          <w:rFonts w:hint="eastAsia"/>
          <w:lang w:eastAsia="zh-CN"/>
        </w:rPr>
        <w:t xml:space="preserve">SMF service refinement and update </w:t>
      </w:r>
      <w:r>
        <w:rPr>
          <w:lang w:eastAsia="zh-CN"/>
        </w:rPr>
        <w:t>“Session Establishment Procedure” based on NF services</w:t>
      </w:r>
    </w:p>
    <w:p w14:paraId="32E2352A" w14:textId="33A35EAA" w:rsidR="0063371E" w:rsidRPr="00D978D4" w:rsidRDefault="0063371E" w:rsidP="00B30F0E">
      <w:pPr>
        <w:pStyle w:val="af"/>
        <w:numPr>
          <w:ilvl w:val="0"/>
          <w:numId w:val="48"/>
        </w:numPr>
        <w:ind w:firstLineChars="0"/>
        <w:rPr>
          <w:lang w:eastAsia="zh-CN"/>
        </w:rPr>
      </w:pPr>
      <w:r w:rsidRPr="00D978D4">
        <w:rPr>
          <w:lang w:eastAsia="zh-CN"/>
        </w:rPr>
        <w:t>Clarification of SSC mode</w:t>
      </w:r>
      <w:r w:rsidR="00D978D4">
        <w:rPr>
          <w:lang w:eastAsia="zh-CN"/>
        </w:rPr>
        <w:t xml:space="preserve"> </w:t>
      </w:r>
    </w:p>
    <w:p w14:paraId="2E83DA6A" w14:textId="77777777" w:rsidR="00633940" w:rsidRDefault="009C75AA" w:rsidP="00B30F0E">
      <w:pPr>
        <w:pStyle w:val="af"/>
        <w:numPr>
          <w:ilvl w:val="0"/>
          <w:numId w:val="48"/>
        </w:numPr>
        <w:ind w:firstLineChars="0"/>
        <w:rPr>
          <w:lang w:eastAsia="zh-CN"/>
        </w:rPr>
      </w:pPr>
      <w:r w:rsidRPr="00D978D4">
        <w:rPr>
          <w:lang w:eastAsia="zh-CN"/>
        </w:rPr>
        <w:t>Finalization of LADN</w:t>
      </w:r>
    </w:p>
    <w:p w14:paraId="3C943660" w14:textId="7604D039" w:rsidR="00633940" w:rsidRDefault="00633940" w:rsidP="00633940">
      <w:pPr>
        <w:pStyle w:val="af"/>
        <w:numPr>
          <w:ilvl w:val="1"/>
          <w:numId w:val="48"/>
        </w:numPr>
        <w:ind w:firstLineChars="0"/>
        <w:rPr>
          <w:lang w:eastAsia="zh-CN"/>
        </w:rPr>
      </w:pPr>
      <w:r>
        <w:rPr>
          <w:lang w:eastAsia="zh-CN"/>
        </w:rPr>
        <w:t>Clarification on LADN Service Area</w:t>
      </w:r>
    </w:p>
    <w:p w14:paraId="31B504BB" w14:textId="6A2C42EA" w:rsidR="00E10A8C" w:rsidRDefault="00E10A8C" w:rsidP="00E65677">
      <w:pPr>
        <w:pStyle w:val="af"/>
        <w:numPr>
          <w:ilvl w:val="2"/>
          <w:numId w:val="48"/>
        </w:numPr>
        <w:ind w:firstLineChars="0"/>
        <w:rPr>
          <w:lang w:eastAsia="zh-CN"/>
        </w:rPr>
      </w:pPr>
      <w:r>
        <w:rPr>
          <w:lang w:eastAsia="zh-CN"/>
        </w:rPr>
        <w:t>A paper was discussed with no concerns expressed. Relationship between LADNs and TAs seems clear, further granularity is still FFS.</w:t>
      </w:r>
    </w:p>
    <w:p w14:paraId="1CF6CD4E" w14:textId="1DCE1AFD" w:rsidR="00633940" w:rsidRDefault="00633940" w:rsidP="00633940">
      <w:pPr>
        <w:pStyle w:val="af"/>
        <w:numPr>
          <w:ilvl w:val="1"/>
          <w:numId w:val="48"/>
        </w:numPr>
        <w:ind w:firstLineChars="0"/>
        <w:rPr>
          <w:lang w:eastAsia="zh-CN"/>
        </w:rPr>
      </w:pPr>
      <w:r>
        <w:rPr>
          <w:lang w:eastAsia="zh-CN"/>
        </w:rPr>
        <w:t>PDU session handling for LADN</w:t>
      </w:r>
    </w:p>
    <w:p w14:paraId="06EE2A4A" w14:textId="1C72FDF4" w:rsidR="00E10A8C" w:rsidRDefault="00E10A8C" w:rsidP="00E10A8C">
      <w:pPr>
        <w:pStyle w:val="af"/>
        <w:numPr>
          <w:ilvl w:val="2"/>
          <w:numId w:val="48"/>
        </w:numPr>
        <w:ind w:firstLineChars="0"/>
        <w:rPr>
          <w:lang w:eastAsia="zh-CN"/>
        </w:rPr>
      </w:pPr>
      <w:r>
        <w:rPr>
          <w:lang w:eastAsia="zh-CN"/>
        </w:rPr>
        <w:t>No discussion but papers circulated</w:t>
      </w:r>
    </w:p>
    <w:p w14:paraId="2B1E6BDE" w14:textId="02854792" w:rsidR="0063371E" w:rsidRDefault="00633940" w:rsidP="00633940">
      <w:pPr>
        <w:pStyle w:val="af"/>
        <w:numPr>
          <w:ilvl w:val="1"/>
          <w:numId w:val="48"/>
        </w:numPr>
        <w:ind w:firstLineChars="0"/>
        <w:rPr>
          <w:lang w:eastAsia="zh-CN"/>
        </w:rPr>
      </w:pPr>
      <w:r>
        <w:rPr>
          <w:lang w:eastAsia="zh-CN"/>
        </w:rPr>
        <w:t>Paging optimization for LADN</w:t>
      </w:r>
    </w:p>
    <w:p w14:paraId="4E175BEB" w14:textId="1562452F" w:rsidR="00E10A8C" w:rsidRPr="00D978D4" w:rsidRDefault="00E10A8C" w:rsidP="00E65677">
      <w:pPr>
        <w:pStyle w:val="af"/>
        <w:numPr>
          <w:ilvl w:val="2"/>
          <w:numId w:val="48"/>
        </w:numPr>
        <w:ind w:firstLineChars="0"/>
        <w:rPr>
          <w:lang w:eastAsia="zh-CN"/>
        </w:rPr>
      </w:pPr>
      <w:r>
        <w:rPr>
          <w:lang w:eastAsia="zh-CN"/>
        </w:rPr>
        <w:t>No discussion but papers circulated</w:t>
      </w:r>
    </w:p>
    <w:p w14:paraId="491CF4CC" w14:textId="4CA1D2E0" w:rsidR="00925DC9" w:rsidRDefault="00925DC9" w:rsidP="00B30F0E">
      <w:pPr>
        <w:pStyle w:val="af"/>
        <w:numPr>
          <w:ilvl w:val="0"/>
          <w:numId w:val="48"/>
        </w:numPr>
        <w:ind w:firstLineChars="0"/>
        <w:rPr>
          <w:lang w:eastAsia="zh-CN"/>
        </w:rPr>
      </w:pPr>
      <w:r w:rsidRPr="00D70338">
        <w:rPr>
          <w:lang w:eastAsia="zh-CN"/>
        </w:rPr>
        <w:t xml:space="preserve">Ethernet PDU session type </w:t>
      </w:r>
    </w:p>
    <w:p w14:paraId="7723A660" w14:textId="7F6D24A2" w:rsidR="000916E1" w:rsidRPr="00576423" w:rsidRDefault="000916E1" w:rsidP="000916E1">
      <w:pPr>
        <w:pStyle w:val="af"/>
        <w:numPr>
          <w:ilvl w:val="0"/>
          <w:numId w:val="48"/>
        </w:numPr>
        <w:ind w:firstLineChars="0"/>
        <w:rPr>
          <w:lang w:eastAsia="zh-CN"/>
        </w:rPr>
      </w:pPr>
      <w:r w:rsidRPr="000916E1">
        <w:rPr>
          <w:lang w:eastAsia="zh-CN"/>
        </w:rPr>
        <w:t xml:space="preserve">Completion </w:t>
      </w:r>
      <w:r>
        <w:rPr>
          <w:lang w:eastAsia="zh-CN"/>
        </w:rPr>
        <w:t>SM</w:t>
      </w:r>
      <w:r w:rsidRPr="000916E1">
        <w:rPr>
          <w:lang w:eastAsia="zh-CN"/>
        </w:rPr>
        <w:t xml:space="preserve"> for home routed roaming case, including PDU session modification, paging, service request and HO procedure</w:t>
      </w:r>
    </w:p>
    <w:p w14:paraId="6A2A4777" w14:textId="77777777" w:rsidR="00576423" w:rsidRPr="00D70338" w:rsidRDefault="00576423" w:rsidP="00576423">
      <w:pPr>
        <w:ind w:left="720"/>
      </w:pPr>
    </w:p>
    <w:tbl>
      <w:tblPr>
        <w:tblStyle w:val="af0"/>
        <w:tblW w:w="0" w:type="auto"/>
        <w:tblLayout w:type="fixed"/>
        <w:tblLook w:val="04A0" w:firstRow="1" w:lastRow="0" w:firstColumn="1" w:lastColumn="0" w:noHBand="0" w:noVBand="1"/>
      </w:tblPr>
      <w:tblGrid>
        <w:gridCol w:w="1129"/>
        <w:gridCol w:w="3261"/>
        <w:gridCol w:w="5465"/>
      </w:tblGrid>
      <w:tr w:rsidR="00395B49" w:rsidRPr="00D70338" w14:paraId="6D885A4F" w14:textId="77777777" w:rsidTr="00836AD4">
        <w:tc>
          <w:tcPr>
            <w:tcW w:w="1129" w:type="dxa"/>
          </w:tcPr>
          <w:p w14:paraId="2CE5921C" w14:textId="77777777" w:rsidR="00395B49" w:rsidRPr="00D70338" w:rsidRDefault="00395B49" w:rsidP="00A37644">
            <w:pPr>
              <w:rPr>
                <w:lang w:eastAsia="zh-CN"/>
              </w:rPr>
            </w:pPr>
            <w:r w:rsidRPr="00D70338">
              <w:rPr>
                <w:b/>
                <w:lang w:eastAsia="zh-CN"/>
              </w:rPr>
              <w:t>Number</w:t>
            </w:r>
          </w:p>
        </w:tc>
        <w:tc>
          <w:tcPr>
            <w:tcW w:w="3261" w:type="dxa"/>
          </w:tcPr>
          <w:p w14:paraId="7E23084C" w14:textId="33C79FCA" w:rsidR="00395B49" w:rsidRPr="00D70338" w:rsidRDefault="00395B49" w:rsidP="00A37644">
            <w:pPr>
              <w:rPr>
                <w:lang w:eastAsia="zh-CN"/>
              </w:rPr>
            </w:pPr>
            <w:r w:rsidRPr="00D70338">
              <w:rPr>
                <w:rFonts w:hint="eastAsia"/>
                <w:b/>
                <w:lang w:eastAsia="zh-CN"/>
              </w:rPr>
              <w:t>Suggested convener</w:t>
            </w:r>
            <w:r w:rsidRPr="00D70338">
              <w:rPr>
                <w:b/>
                <w:lang w:eastAsia="zh-CN"/>
              </w:rPr>
              <w:t xml:space="preserve"> for SA2#122</w:t>
            </w:r>
          </w:p>
        </w:tc>
        <w:tc>
          <w:tcPr>
            <w:tcW w:w="5465" w:type="dxa"/>
          </w:tcPr>
          <w:p w14:paraId="21023A6E" w14:textId="1B7F5935" w:rsidR="00395B49" w:rsidRPr="00D70338" w:rsidRDefault="00921CC2" w:rsidP="00A37644">
            <w:pPr>
              <w:rPr>
                <w:lang w:eastAsia="zh-CN"/>
              </w:rPr>
            </w:pPr>
            <w:r>
              <w:rPr>
                <w:b/>
                <w:lang w:eastAsia="zh-CN"/>
              </w:rPr>
              <w:t>Discussion Status</w:t>
            </w:r>
          </w:p>
        </w:tc>
      </w:tr>
      <w:tr w:rsidR="00D978D4" w:rsidRPr="00D70338" w14:paraId="2AF098DD" w14:textId="77777777" w:rsidTr="00836AD4">
        <w:tc>
          <w:tcPr>
            <w:tcW w:w="1129" w:type="dxa"/>
          </w:tcPr>
          <w:p w14:paraId="7624DDFD" w14:textId="57B5E8AE" w:rsidR="00D978D4" w:rsidRPr="00D70338" w:rsidRDefault="00D978D4" w:rsidP="00B30F0E">
            <w:pPr>
              <w:pStyle w:val="af"/>
              <w:numPr>
                <w:ilvl w:val="0"/>
                <w:numId w:val="49"/>
              </w:numPr>
              <w:ind w:firstLineChars="0"/>
              <w:rPr>
                <w:lang w:eastAsia="zh-CN"/>
              </w:rPr>
            </w:pPr>
            <w:r>
              <w:rPr>
                <w:lang w:eastAsia="zh-CN"/>
              </w:rPr>
              <w:t>a)</w:t>
            </w:r>
          </w:p>
        </w:tc>
        <w:tc>
          <w:tcPr>
            <w:tcW w:w="3261" w:type="dxa"/>
          </w:tcPr>
          <w:p w14:paraId="703029F0" w14:textId="77777777" w:rsidR="00D978D4" w:rsidRPr="00D70338" w:rsidRDefault="00D978D4" w:rsidP="00D978D4">
            <w:pPr>
              <w:rPr>
                <w:lang w:eastAsia="zh-CN"/>
              </w:rPr>
            </w:pPr>
            <w:r w:rsidRPr="00D70338">
              <w:rPr>
                <w:lang w:eastAsia="zh-CN"/>
              </w:rPr>
              <w:t>Laurent</w:t>
            </w:r>
          </w:p>
          <w:p w14:paraId="7F65392E" w14:textId="02C5DE7E" w:rsidR="00D978D4" w:rsidRPr="00D70338" w:rsidRDefault="00E84F91" w:rsidP="00D978D4">
            <w:pPr>
              <w:rPr>
                <w:lang w:eastAsia="zh-CN"/>
              </w:rPr>
            </w:pPr>
            <w:hyperlink r:id="rId14" w:history="1">
              <w:r w:rsidR="00D978D4" w:rsidRPr="00D70338">
                <w:rPr>
                  <w:rStyle w:val="ab"/>
                  <w:rFonts w:eastAsia="Times New Roman"/>
                </w:rPr>
                <w:t>Laurent.thiebaut@Nokia.com</w:t>
              </w:r>
            </w:hyperlink>
          </w:p>
        </w:tc>
        <w:tc>
          <w:tcPr>
            <w:tcW w:w="5465" w:type="dxa"/>
          </w:tcPr>
          <w:p w14:paraId="56ED6660" w14:textId="5731A429" w:rsidR="004E2F30" w:rsidRDefault="004E2F30" w:rsidP="00A95FBF">
            <w:pPr>
              <w:rPr>
                <w:rFonts w:eastAsiaTheme="minorEastAsia"/>
                <w:lang w:eastAsia="zh-CN"/>
              </w:rPr>
            </w:pPr>
            <w:r>
              <w:rPr>
                <w:rFonts w:eastAsiaTheme="minorEastAsia" w:hint="eastAsia"/>
                <w:lang w:eastAsia="zh-CN"/>
              </w:rPr>
              <w:t xml:space="preserve">A CC is organized by Laurent on </w:t>
            </w:r>
            <w:r>
              <w:rPr>
                <w:rFonts w:eastAsiaTheme="minorEastAsia"/>
                <w:lang w:eastAsia="zh-CN"/>
              </w:rPr>
              <w:t>12</w:t>
            </w:r>
            <w:r w:rsidRPr="004449E2">
              <w:rPr>
                <w:rFonts w:eastAsiaTheme="minorEastAsia"/>
                <w:vertAlign w:val="superscript"/>
                <w:lang w:eastAsia="zh-CN"/>
              </w:rPr>
              <w:t>th</w:t>
            </w:r>
            <w:r>
              <w:rPr>
                <w:rFonts w:eastAsiaTheme="minorEastAsia"/>
                <w:lang w:eastAsia="zh-CN"/>
              </w:rPr>
              <w:t xml:space="preserve"> June. </w:t>
            </w:r>
          </w:p>
          <w:p w14:paraId="2673A23F" w14:textId="2B1B2DDA" w:rsidR="004E2F30" w:rsidRDefault="004E2F30" w:rsidP="00A95FBF">
            <w:pPr>
              <w:rPr>
                <w:rFonts w:eastAsiaTheme="minorEastAsia"/>
                <w:lang w:eastAsia="zh-CN"/>
              </w:rPr>
            </w:pPr>
            <w:r>
              <w:rPr>
                <w:rFonts w:eastAsiaTheme="minorEastAsia"/>
                <w:lang w:eastAsia="zh-CN"/>
              </w:rPr>
              <w:t>Laurent provided 2 introduction paper over SA2 list.</w:t>
            </w:r>
          </w:p>
          <w:p w14:paraId="694F86BB" w14:textId="25A21ADD" w:rsidR="00D978D4" w:rsidRPr="004449E2" w:rsidRDefault="004E2F30" w:rsidP="00A95FBF">
            <w:pPr>
              <w:rPr>
                <w:rFonts w:eastAsiaTheme="minorEastAsia"/>
                <w:lang w:eastAsia="zh-CN"/>
              </w:rPr>
            </w:pPr>
            <w:r>
              <w:rPr>
                <w:rFonts w:eastAsiaTheme="minorEastAsia" w:hint="eastAsia"/>
                <w:lang w:eastAsia="zh-CN"/>
              </w:rPr>
              <w:t>Fenqin and Stefan shared contribution and discussed on the CC.</w:t>
            </w:r>
          </w:p>
        </w:tc>
      </w:tr>
      <w:tr w:rsidR="009B4567" w:rsidRPr="00D70338" w14:paraId="03C8099F" w14:textId="77777777" w:rsidTr="00836AD4">
        <w:tc>
          <w:tcPr>
            <w:tcW w:w="1129" w:type="dxa"/>
          </w:tcPr>
          <w:p w14:paraId="53D503B7" w14:textId="3D240D33" w:rsidR="009B4567" w:rsidRPr="00D70338" w:rsidRDefault="009B4567" w:rsidP="00B30F0E">
            <w:pPr>
              <w:pStyle w:val="af"/>
              <w:numPr>
                <w:ilvl w:val="0"/>
                <w:numId w:val="39"/>
              </w:numPr>
              <w:ind w:firstLineChars="0"/>
              <w:rPr>
                <w:lang w:eastAsia="zh-CN"/>
              </w:rPr>
            </w:pPr>
            <w:r w:rsidRPr="00D70338">
              <w:rPr>
                <w:lang w:eastAsia="zh-CN"/>
              </w:rPr>
              <w:t>b)</w:t>
            </w:r>
          </w:p>
        </w:tc>
        <w:tc>
          <w:tcPr>
            <w:tcW w:w="3261" w:type="dxa"/>
          </w:tcPr>
          <w:p w14:paraId="3983C705" w14:textId="0F76CCAF" w:rsidR="00836AD4" w:rsidRPr="00815A58" w:rsidRDefault="00836AD4" w:rsidP="00836AD4">
            <w:pPr>
              <w:rPr>
                <w:rFonts w:eastAsia="Malgun Gothic"/>
                <w:lang w:eastAsia="ko-KR"/>
              </w:rPr>
            </w:pPr>
            <w:r>
              <w:rPr>
                <w:rFonts w:eastAsia="Malgun Gothic" w:hint="eastAsia"/>
                <w:lang w:eastAsia="ko-KR"/>
              </w:rPr>
              <w:t>Hyunsook</w:t>
            </w:r>
            <w:r>
              <w:rPr>
                <w:rFonts w:eastAsia="Malgun Gothic"/>
                <w:lang w:eastAsia="ko-KR"/>
              </w:rPr>
              <w:t xml:space="preserve">, </w:t>
            </w:r>
          </w:p>
          <w:p w14:paraId="2DFC633E" w14:textId="20A9E18A" w:rsidR="009B4567" w:rsidRPr="00D70338" w:rsidRDefault="00E84F91" w:rsidP="00A37644">
            <w:pPr>
              <w:rPr>
                <w:lang w:eastAsia="zh-CN"/>
              </w:rPr>
            </w:pPr>
            <w:hyperlink r:id="rId15" w:history="1">
              <w:r w:rsidR="00D978D4" w:rsidRPr="0003113B">
                <w:rPr>
                  <w:rStyle w:val="ab"/>
                  <w:lang w:eastAsia="zh-CN"/>
                </w:rPr>
                <w:t>hyuns.kim@lge.com</w:t>
              </w:r>
            </w:hyperlink>
            <w:r w:rsidR="00D978D4">
              <w:rPr>
                <w:lang w:eastAsia="zh-CN"/>
              </w:rPr>
              <w:t xml:space="preserve"> </w:t>
            </w:r>
          </w:p>
        </w:tc>
        <w:tc>
          <w:tcPr>
            <w:tcW w:w="5465" w:type="dxa"/>
          </w:tcPr>
          <w:p w14:paraId="4677FA3E" w14:textId="77777777" w:rsidR="009B4567" w:rsidRPr="00D70338" w:rsidRDefault="009B4567" w:rsidP="00A95FBF">
            <w:pPr>
              <w:rPr>
                <w:rFonts w:eastAsia="Malgun Gothic"/>
                <w:lang w:eastAsia="ko-KR"/>
              </w:rPr>
            </w:pPr>
          </w:p>
        </w:tc>
      </w:tr>
      <w:tr w:rsidR="00BD23B5" w:rsidRPr="00D70338" w14:paraId="316EDB32" w14:textId="77777777" w:rsidTr="00836AD4">
        <w:tc>
          <w:tcPr>
            <w:tcW w:w="1129" w:type="dxa"/>
          </w:tcPr>
          <w:p w14:paraId="54255BC0" w14:textId="77777777" w:rsidR="00BD23B5" w:rsidRPr="00D70338" w:rsidRDefault="00BD23B5" w:rsidP="00B30F0E">
            <w:pPr>
              <w:pStyle w:val="af"/>
              <w:numPr>
                <w:ilvl w:val="0"/>
                <w:numId w:val="39"/>
              </w:numPr>
              <w:ind w:firstLineChars="0"/>
              <w:rPr>
                <w:lang w:eastAsia="zh-CN"/>
              </w:rPr>
            </w:pPr>
          </w:p>
        </w:tc>
        <w:tc>
          <w:tcPr>
            <w:tcW w:w="3261" w:type="dxa"/>
          </w:tcPr>
          <w:p w14:paraId="51BE3613" w14:textId="77777777" w:rsidR="00BD23B5" w:rsidRDefault="00BD23B5" w:rsidP="00A37644">
            <w:pPr>
              <w:rPr>
                <w:lang w:eastAsia="zh-CN"/>
              </w:rPr>
            </w:pPr>
            <w:r>
              <w:rPr>
                <w:rFonts w:hint="eastAsia"/>
                <w:lang w:eastAsia="zh-CN"/>
              </w:rPr>
              <w:t xml:space="preserve">Tao </w:t>
            </w:r>
          </w:p>
          <w:p w14:paraId="383DC55E" w14:textId="315CB9D8" w:rsidR="00BD23B5" w:rsidRDefault="00E84F91" w:rsidP="00A37644">
            <w:pPr>
              <w:rPr>
                <w:lang w:eastAsia="zh-CN"/>
              </w:rPr>
            </w:pPr>
            <w:hyperlink r:id="rId16" w:history="1">
              <w:r w:rsidR="00BD23B5" w:rsidRPr="0003113B">
                <w:rPr>
                  <w:rStyle w:val="ab"/>
                  <w:lang w:eastAsia="zh-CN"/>
                </w:rPr>
                <w:t>suntao@chinamobile.com</w:t>
              </w:r>
            </w:hyperlink>
            <w:r w:rsidR="00BD23B5">
              <w:rPr>
                <w:lang w:eastAsia="zh-CN"/>
              </w:rPr>
              <w:t xml:space="preserve"> </w:t>
            </w:r>
          </w:p>
        </w:tc>
        <w:tc>
          <w:tcPr>
            <w:tcW w:w="5465" w:type="dxa"/>
          </w:tcPr>
          <w:p w14:paraId="4D649466" w14:textId="77777777" w:rsidR="004E2F30" w:rsidRDefault="004E2F30" w:rsidP="00A95FBF">
            <w:pPr>
              <w:rPr>
                <w:rFonts w:eastAsiaTheme="minorEastAsia"/>
                <w:lang w:eastAsia="zh-CN"/>
              </w:rPr>
            </w:pPr>
            <w:r>
              <w:rPr>
                <w:rFonts w:eastAsiaTheme="minorEastAsia" w:hint="eastAsia"/>
                <w:lang w:eastAsia="zh-CN"/>
              </w:rPr>
              <w:t>Tao shared a SBA to do list over SA2 list.</w:t>
            </w:r>
            <w:r>
              <w:rPr>
                <w:rFonts w:eastAsiaTheme="minorEastAsia"/>
                <w:lang w:eastAsia="zh-CN"/>
              </w:rPr>
              <w:t xml:space="preserve"> </w:t>
            </w:r>
          </w:p>
          <w:p w14:paraId="269DFD73" w14:textId="77777777" w:rsidR="004E2F30" w:rsidRDefault="004E2F30" w:rsidP="00A95FBF">
            <w:pPr>
              <w:rPr>
                <w:rFonts w:eastAsiaTheme="minorEastAsia"/>
                <w:lang w:eastAsia="zh-CN"/>
              </w:rPr>
            </w:pPr>
            <w:r>
              <w:rPr>
                <w:rFonts w:eastAsiaTheme="minorEastAsia"/>
                <w:lang w:eastAsia="zh-CN"/>
              </w:rPr>
              <w:t>Tao Shared a SMF service update and session establishment procedure based on service.</w:t>
            </w:r>
          </w:p>
          <w:p w14:paraId="21EB68C4" w14:textId="18016398" w:rsidR="004E2F30" w:rsidRDefault="004E2F30" w:rsidP="00A95FBF">
            <w:pPr>
              <w:rPr>
                <w:rFonts w:eastAsiaTheme="minorEastAsia"/>
                <w:lang w:eastAsia="zh-CN"/>
              </w:rPr>
            </w:pPr>
            <w:r>
              <w:rPr>
                <w:rFonts w:eastAsiaTheme="minorEastAsia"/>
                <w:lang w:eastAsia="zh-CN"/>
              </w:rPr>
              <w:t>A CC is scheduled on Friday and invitation is sent over SA2 list by Devaki.</w:t>
            </w:r>
          </w:p>
          <w:p w14:paraId="34C98137" w14:textId="25207CB8" w:rsidR="004E2F30" w:rsidRPr="00771381" w:rsidRDefault="00771381" w:rsidP="00A95FBF">
            <w:pPr>
              <w:rPr>
                <w:rFonts w:eastAsiaTheme="minorEastAsia"/>
                <w:lang w:eastAsia="zh-CN"/>
              </w:rPr>
            </w:pPr>
            <w:r w:rsidRPr="00771381">
              <w:rPr>
                <w:rFonts w:eastAsiaTheme="minorEastAsia"/>
                <w:lang w:eastAsia="zh-CN"/>
              </w:rPr>
              <w:t>Huawei shared session management procedure update for the SA2 CC on 16th June, 2017.</w:t>
            </w:r>
          </w:p>
        </w:tc>
      </w:tr>
      <w:tr w:rsidR="00395B49" w:rsidRPr="00D70338" w14:paraId="3C785C4E" w14:textId="77777777" w:rsidTr="00836AD4">
        <w:tc>
          <w:tcPr>
            <w:tcW w:w="1129" w:type="dxa"/>
          </w:tcPr>
          <w:p w14:paraId="67056BF6" w14:textId="5F1EF31B" w:rsidR="00395B49" w:rsidRPr="00D70338" w:rsidRDefault="00BD23B5" w:rsidP="00A37644">
            <w:pPr>
              <w:rPr>
                <w:lang w:eastAsia="zh-CN"/>
              </w:rPr>
            </w:pPr>
            <w:r>
              <w:rPr>
                <w:lang w:eastAsia="zh-CN"/>
              </w:rPr>
              <w:t>3</w:t>
            </w:r>
            <w:r w:rsidR="00D978D4">
              <w:rPr>
                <w:lang w:eastAsia="zh-CN"/>
              </w:rPr>
              <w:t>)</w:t>
            </w:r>
          </w:p>
        </w:tc>
        <w:tc>
          <w:tcPr>
            <w:tcW w:w="3261" w:type="dxa"/>
          </w:tcPr>
          <w:p w14:paraId="560B9C80" w14:textId="0D1A7835" w:rsidR="00395B49" w:rsidRPr="00D70338" w:rsidRDefault="00395B49" w:rsidP="00A37644">
            <w:pPr>
              <w:rPr>
                <w:lang w:eastAsia="zh-CN"/>
              </w:rPr>
            </w:pPr>
          </w:p>
        </w:tc>
        <w:tc>
          <w:tcPr>
            <w:tcW w:w="5465" w:type="dxa"/>
          </w:tcPr>
          <w:p w14:paraId="4B824EA3" w14:textId="66AE65B4" w:rsidR="00B117EF" w:rsidRPr="00D70338" w:rsidRDefault="00B117EF" w:rsidP="00B117EF">
            <w:pPr>
              <w:rPr>
                <w:lang w:eastAsia="zh-CN"/>
              </w:rPr>
            </w:pPr>
            <w:r>
              <w:rPr>
                <w:lang w:eastAsia="zh-CN"/>
              </w:rPr>
              <w:t>Other</w:t>
            </w:r>
            <w:r w:rsidR="00330AE2">
              <w:rPr>
                <w:lang w:eastAsia="zh-CN"/>
              </w:rPr>
              <w:t xml:space="preserve"> </w:t>
            </w:r>
            <w:r w:rsidR="00484387">
              <w:rPr>
                <w:lang w:eastAsia="zh-CN"/>
              </w:rPr>
              <w:t>volunteers</w:t>
            </w:r>
            <w:r>
              <w:rPr>
                <w:lang w:eastAsia="zh-CN"/>
              </w:rPr>
              <w:t xml:space="preserve">? Or </w:t>
            </w:r>
            <w:r w:rsidRPr="00D70338">
              <w:rPr>
                <w:lang w:eastAsia="zh-CN"/>
              </w:rPr>
              <w:t>Laurent</w:t>
            </w:r>
          </w:p>
          <w:p w14:paraId="167FB611" w14:textId="758A63B6" w:rsidR="00395B49" w:rsidRPr="00D70338" w:rsidRDefault="00E84F91" w:rsidP="00B117EF">
            <w:pPr>
              <w:rPr>
                <w:lang w:eastAsia="zh-CN"/>
              </w:rPr>
            </w:pPr>
            <w:hyperlink r:id="rId17" w:history="1">
              <w:r w:rsidR="00B117EF" w:rsidRPr="00D70338">
                <w:rPr>
                  <w:rStyle w:val="ab"/>
                  <w:rFonts w:eastAsia="Times New Roman"/>
                </w:rPr>
                <w:t>Laurent.thiebaut@Nokia.com</w:t>
              </w:r>
            </w:hyperlink>
          </w:p>
        </w:tc>
      </w:tr>
      <w:tr w:rsidR="00395B49" w:rsidRPr="00D70338" w14:paraId="46BD13DC" w14:textId="77777777" w:rsidTr="00836AD4">
        <w:tc>
          <w:tcPr>
            <w:tcW w:w="1129" w:type="dxa"/>
          </w:tcPr>
          <w:p w14:paraId="255AB045" w14:textId="78CAF3F2" w:rsidR="00395B49" w:rsidRPr="00D70338" w:rsidRDefault="00BD23B5" w:rsidP="00A37644">
            <w:pPr>
              <w:rPr>
                <w:lang w:eastAsia="zh-CN"/>
              </w:rPr>
            </w:pPr>
            <w:r>
              <w:rPr>
                <w:lang w:eastAsia="zh-CN"/>
              </w:rPr>
              <w:t>4</w:t>
            </w:r>
            <w:r w:rsidR="00D978D4">
              <w:rPr>
                <w:lang w:eastAsia="zh-CN"/>
              </w:rPr>
              <w:t>)</w:t>
            </w:r>
          </w:p>
        </w:tc>
        <w:tc>
          <w:tcPr>
            <w:tcW w:w="3261" w:type="dxa"/>
          </w:tcPr>
          <w:p w14:paraId="23290230" w14:textId="059B2354" w:rsidR="00395B49" w:rsidRPr="00D70338" w:rsidRDefault="00576423" w:rsidP="00A37644">
            <w:pPr>
              <w:rPr>
                <w:lang w:eastAsia="zh-CN"/>
              </w:rPr>
            </w:pPr>
            <w:r w:rsidRPr="00D70338">
              <w:rPr>
                <w:rFonts w:eastAsia="Times New Roman"/>
                <w:lang w:val="en-US"/>
              </w:rPr>
              <w:t xml:space="preserve">Stefano, </w:t>
            </w:r>
            <w:hyperlink r:id="rId18" w:history="1">
              <w:r w:rsidRPr="0003113B">
                <w:rPr>
                  <w:rStyle w:val="ab"/>
                  <w:rFonts w:eastAsia="Times New Roman"/>
                  <w:lang w:val="en-US"/>
                </w:rPr>
                <w:t>sfaccin@qti.qualcomm.com</w:t>
              </w:r>
            </w:hyperlink>
            <w:r>
              <w:rPr>
                <w:rFonts w:eastAsia="Times New Roman"/>
                <w:lang w:val="en-US"/>
              </w:rPr>
              <w:t xml:space="preserve"> </w:t>
            </w:r>
          </w:p>
        </w:tc>
        <w:tc>
          <w:tcPr>
            <w:tcW w:w="5465" w:type="dxa"/>
          </w:tcPr>
          <w:p w14:paraId="722863E5" w14:textId="6C34C5BD" w:rsidR="00395B49" w:rsidRDefault="004C5297" w:rsidP="00A37644">
            <w:pPr>
              <w:rPr>
                <w:rFonts w:eastAsia="Malgun Gothic"/>
                <w:lang w:eastAsia="ko-KR"/>
              </w:rPr>
            </w:pPr>
            <w:r>
              <w:rPr>
                <w:rFonts w:eastAsia="Malgun Gothic" w:hint="eastAsia"/>
                <w:lang w:eastAsia="ko-KR"/>
              </w:rPr>
              <w:t>Jicheol (</w:t>
            </w:r>
            <w:hyperlink r:id="rId19" w:history="1">
              <w:r w:rsidRPr="00836531">
                <w:rPr>
                  <w:rStyle w:val="ab"/>
                  <w:rFonts w:eastAsia="Malgun Gothic"/>
                  <w:lang w:eastAsia="ko-KR"/>
                </w:rPr>
                <w:t>Jicheol</w:t>
              </w:r>
              <w:r w:rsidRPr="00836531">
                <w:rPr>
                  <w:rStyle w:val="ab"/>
                  <w:rFonts w:eastAsia="Malgun Gothic" w:hint="eastAsia"/>
                  <w:lang w:eastAsia="ko-KR"/>
                </w:rPr>
                <w:t>.</w:t>
              </w:r>
              <w:r w:rsidRPr="00836531">
                <w:rPr>
                  <w:rStyle w:val="ab"/>
                  <w:rFonts w:eastAsia="Malgun Gothic"/>
                  <w:lang w:eastAsia="ko-KR"/>
                </w:rPr>
                <w:t>lee@samsung.com</w:t>
              </w:r>
            </w:hyperlink>
            <w:r>
              <w:rPr>
                <w:rFonts w:eastAsia="Malgun Gothic"/>
                <w:lang w:eastAsia="ko-KR"/>
              </w:rPr>
              <w:t>) shared three proposals:</w:t>
            </w:r>
          </w:p>
          <w:p w14:paraId="07700475" w14:textId="7BC7DA4F" w:rsidR="004C5297" w:rsidRPr="004C5297" w:rsidRDefault="004C5297" w:rsidP="004449E2">
            <w:pPr>
              <w:pStyle w:val="af"/>
              <w:numPr>
                <w:ilvl w:val="0"/>
                <w:numId w:val="64"/>
              </w:numPr>
              <w:ind w:firstLineChars="0"/>
              <w:rPr>
                <w:rFonts w:eastAsia="Malgun Gothic"/>
                <w:lang w:eastAsia="ko-KR"/>
              </w:rPr>
            </w:pPr>
            <w:r w:rsidRPr="004449E2">
              <w:rPr>
                <w:rFonts w:eastAsia="Malgun Gothic"/>
                <w:lang w:eastAsia="ko-KR"/>
              </w:rPr>
              <w:t>Clarification for LADN Service Area</w:t>
            </w:r>
          </w:p>
          <w:p w14:paraId="0096248C" w14:textId="77777777" w:rsidR="004C5297" w:rsidRDefault="004C5297" w:rsidP="004449E2">
            <w:pPr>
              <w:pStyle w:val="af"/>
              <w:numPr>
                <w:ilvl w:val="0"/>
                <w:numId w:val="64"/>
              </w:numPr>
              <w:ind w:firstLineChars="0"/>
              <w:rPr>
                <w:lang w:eastAsia="zh-CN"/>
              </w:rPr>
            </w:pPr>
            <w:r w:rsidRPr="004C5297">
              <w:rPr>
                <w:lang w:eastAsia="zh-CN"/>
              </w:rPr>
              <w:t>SMF and UPF operation when the UE is out of LADN service area</w:t>
            </w:r>
          </w:p>
          <w:p w14:paraId="7745AAF9" w14:textId="0E60FEA0" w:rsidR="004C5297" w:rsidRPr="00D70338" w:rsidRDefault="004C5297" w:rsidP="004449E2">
            <w:pPr>
              <w:pStyle w:val="af"/>
              <w:numPr>
                <w:ilvl w:val="0"/>
                <w:numId w:val="64"/>
              </w:numPr>
              <w:ind w:firstLineChars="0"/>
              <w:rPr>
                <w:lang w:eastAsia="zh-CN"/>
              </w:rPr>
            </w:pPr>
            <w:r w:rsidRPr="004C5297">
              <w:rPr>
                <w:lang w:eastAsia="zh-CN"/>
              </w:rPr>
              <w:t>Paging optimization for LADN</w:t>
            </w:r>
          </w:p>
        </w:tc>
      </w:tr>
      <w:tr w:rsidR="00395B49" w:rsidRPr="00D70338" w14:paraId="11C46B32" w14:textId="77777777" w:rsidTr="00836AD4">
        <w:tc>
          <w:tcPr>
            <w:tcW w:w="1129" w:type="dxa"/>
          </w:tcPr>
          <w:p w14:paraId="622C4FC7" w14:textId="43ACA838" w:rsidR="00395B49" w:rsidRPr="00D70338" w:rsidRDefault="00BD23B5" w:rsidP="00A37644">
            <w:pPr>
              <w:rPr>
                <w:lang w:eastAsia="zh-CN"/>
              </w:rPr>
            </w:pPr>
            <w:r>
              <w:rPr>
                <w:lang w:eastAsia="zh-CN"/>
              </w:rPr>
              <w:t>5</w:t>
            </w:r>
            <w:r w:rsidR="00D978D4">
              <w:rPr>
                <w:lang w:eastAsia="zh-CN"/>
              </w:rPr>
              <w:t>)</w:t>
            </w:r>
          </w:p>
        </w:tc>
        <w:tc>
          <w:tcPr>
            <w:tcW w:w="3261" w:type="dxa"/>
          </w:tcPr>
          <w:p w14:paraId="21381990" w14:textId="7BA26EDE" w:rsidR="00484387" w:rsidRPr="00D70338" w:rsidRDefault="00484387" w:rsidP="00484387">
            <w:pPr>
              <w:rPr>
                <w:lang w:eastAsia="zh-CN"/>
              </w:rPr>
            </w:pPr>
            <w:r w:rsidRPr="00D70338">
              <w:rPr>
                <w:lang w:eastAsia="zh-CN"/>
              </w:rPr>
              <w:t>Laurent</w:t>
            </w:r>
            <w:r>
              <w:rPr>
                <w:lang w:eastAsia="zh-CN"/>
              </w:rPr>
              <w:t xml:space="preserve">, </w:t>
            </w:r>
          </w:p>
          <w:p w14:paraId="58FD5D55" w14:textId="2184463E" w:rsidR="00395B49" w:rsidRPr="00D70338" w:rsidRDefault="00E84F91" w:rsidP="00484387">
            <w:pPr>
              <w:rPr>
                <w:lang w:eastAsia="zh-CN"/>
              </w:rPr>
            </w:pPr>
            <w:hyperlink r:id="rId20" w:history="1">
              <w:r w:rsidR="00484387" w:rsidRPr="0003113B">
                <w:rPr>
                  <w:rStyle w:val="ab"/>
                  <w:rFonts w:eastAsia="Times New Roman"/>
                </w:rPr>
                <w:t>Laurent.thiebaut@Nokia.com</w:t>
              </w:r>
            </w:hyperlink>
          </w:p>
        </w:tc>
        <w:tc>
          <w:tcPr>
            <w:tcW w:w="5465" w:type="dxa"/>
          </w:tcPr>
          <w:p w14:paraId="0AF27021" w14:textId="57600DE9" w:rsidR="00395B49" w:rsidRPr="00D70338" w:rsidRDefault="004E2F30" w:rsidP="00B117EF">
            <w:pPr>
              <w:rPr>
                <w:lang w:eastAsia="zh-CN"/>
              </w:rPr>
            </w:pPr>
            <w:r>
              <w:rPr>
                <w:rFonts w:hint="eastAsia"/>
                <w:lang w:eastAsia="zh-CN"/>
              </w:rPr>
              <w:t>Laurent shared acontribution</w:t>
            </w:r>
          </w:p>
        </w:tc>
      </w:tr>
      <w:tr w:rsidR="000916E1" w:rsidRPr="00D70338" w14:paraId="66D55323" w14:textId="77777777" w:rsidTr="00836AD4">
        <w:tc>
          <w:tcPr>
            <w:tcW w:w="1129" w:type="dxa"/>
          </w:tcPr>
          <w:p w14:paraId="7FC80D08" w14:textId="3D39E689" w:rsidR="000916E1" w:rsidRDefault="000916E1" w:rsidP="00A37644">
            <w:pPr>
              <w:rPr>
                <w:lang w:eastAsia="zh-CN"/>
              </w:rPr>
            </w:pPr>
            <w:r>
              <w:rPr>
                <w:rFonts w:hint="eastAsia"/>
                <w:lang w:eastAsia="zh-CN"/>
              </w:rPr>
              <w:t>6)</w:t>
            </w:r>
          </w:p>
        </w:tc>
        <w:tc>
          <w:tcPr>
            <w:tcW w:w="3261" w:type="dxa"/>
          </w:tcPr>
          <w:p w14:paraId="38A8F40D" w14:textId="4FAFB350" w:rsidR="000916E1" w:rsidRPr="00D70338" w:rsidRDefault="000916E1" w:rsidP="000916E1">
            <w:pPr>
              <w:rPr>
                <w:lang w:eastAsia="zh-CN"/>
              </w:rPr>
            </w:pPr>
            <w:r>
              <w:rPr>
                <w:lang w:eastAsia="zh-CN"/>
              </w:rPr>
              <w:t>Juan,</w:t>
            </w:r>
            <w:r>
              <w:rPr>
                <w:rFonts w:hint="eastAsia"/>
                <w:lang w:eastAsia="zh-CN"/>
              </w:rPr>
              <w:t xml:space="preserve"> </w:t>
            </w:r>
            <w:hyperlink r:id="rId21" w:history="1">
              <w:r w:rsidRPr="00170407">
                <w:rPr>
                  <w:rStyle w:val="ab"/>
                  <w:lang w:eastAsia="zh-CN"/>
                </w:rPr>
                <w:t>zhangjuan@catt.cn</w:t>
              </w:r>
            </w:hyperlink>
            <w:r>
              <w:rPr>
                <w:lang w:eastAsia="zh-CN"/>
              </w:rPr>
              <w:t xml:space="preserve"> </w:t>
            </w:r>
          </w:p>
        </w:tc>
        <w:tc>
          <w:tcPr>
            <w:tcW w:w="5465" w:type="dxa"/>
          </w:tcPr>
          <w:p w14:paraId="44A77236" w14:textId="77777777" w:rsidR="000916E1" w:rsidRPr="00D70338" w:rsidRDefault="000916E1" w:rsidP="00B117EF">
            <w:pPr>
              <w:rPr>
                <w:lang w:eastAsia="zh-CN"/>
              </w:rPr>
            </w:pPr>
          </w:p>
        </w:tc>
      </w:tr>
    </w:tbl>
    <w:p w14:paraId="66963E6C" w14:textId="77777777" w:rsidR="00395B49" w:rsidRPr="000D1F77" w:rsidRDefault="00395B49" w:rsidP="00860919">
      <w:pPr>
        <w:rPr>
          <w:rFonts w:ascii="Arial" w:eastAsia="Batang" w:hAnsi="Arial" w:cs="Arial"/>
          <w:sz w:val="18"/>
          <w:szCs w:val="18"/>
          <w:u w:val="single"/>
          <w:lang w:eastAsia="ar-SA"/>
        </w:rPr>
      </w:pPr>
    </w:p>
    <w:p w14:paraId="3F16600C" w14:textId="77777777" w:rsidR="00031943" w:rsidRPr="000D1F77" w:rsidRDefault="00031943" w:rsidP="00860919">
      <w:pPr>
        <w:rPr>
          <w:lang w:eastAsia="zh-CN"/>
        </w:rPr>
      </w:pPr>
    </w:p>
    <w:p w14:paraId="586F8214" w14:textId="77777777" w:rsidR="00860919" w:rsidRPr="000D1F77" w:rsidRDefault="00860919" w:rsidP="00860919">
      <w:pPr>
        <w:pStyle w:val="2"/>
        <w:rPr>
          <w:lang w:eastAsia="zh-CN"/>
        </w:rPr>
      </w:pPr>
      <w:r w:rsidRPr="000D1F77">
        <w:rPr>
          <w:lang w:eastAsia="zh-CN"/>
        </w:rPr>
        <w:t>6.5.4 Security related functions and flows</w:t>
      </w:r>
    </w:p>
    <w:p w14:paraId="48DE0B50" w14:textId="77777777" w:rsidR="00860919" w:rsidRPr="000D1F77" w:rsidRDefault="00860919" w:rsidP="00860919">
      <w:pPr>
        <w:rPr>
          <w:rFonts w:ascii="Arial" w:eastAsia="Batang" w:hAnsi="Arial" w:cs="Arial"/>
          <w:i/>
          <w:color w:val="A6A6A6" w:themeColor="background1" w:themeShade="A6"/>
          <w:sz w:val="18"/>
          <w:szCs w:val="18"/>
          <w:lang w:eastAsia="ar-SA"/>
        </w:rPr>
      </w:pPr>
      <w:r w:rsidRPr="000D1F77">
        <w:rPr>
          <w:rFonts w:ascii="Arial" w:eastAsia="Batang" w:hAnsi="Arial" w:cs="Arial"/>
          <w:i/>
          <w:color w:val="A6A6A6" w:themeColor="background1" w:themeShade="A6"/>
          <w:sz w:val="18"/>
          <w:szCs w:val="18"/>
          <w:lang w:eastAsia="ar-SA"/>
        </w:rPr>
        <w:t>Related high level function descriptions. Related system procedure flows. Related service based procedures.</w:t>
      </w:r>
    </w:p>
    <w:p w14:paraId="0964D1EF" w14:textId="77777777" w:rsidR="00031943" w:rsidRPr="000D1F77" w:rsidRDefault="00031943" w:rsidP="00860919">
      <w:pPr>
        <w:rPr>
          <w:rFonts w:ascii="Arial" w:eastAsia="Batang" w:hAnsi="Arial" w:cs="Arial"/>
          <w:i/>
          <w:color w:val="A6A6A6" w:themeColor="background1" w:themeShade="A6"/>
          <w:sz w:val="18"/>
          <w:szCs w:val="18"/>
          <w:lang w:eastAsia="ar-SA"/>
        </w:rPr>
      </w:pPr>
    </w:p>
    <w:p w14:paraId="7BD67771" w14:textId="77777777" w:rsidR="009D52C6" w:rsidRPr="000D1F77" w:rsidRDefault="009D52C6" w:rsidP="009D52C6">
      <w:pPr>
        <w:pStyle w:val="af"/>
        <w:numPr>
          <w:ilvl w:val="0"/>
          <w:numId w:val="7"/>
        </w:numPr>
        <w:ind w:firstLineChars="0"/>
        <w:rPr>
          <w:lang w:eastAsia="zh-CN"/>
        </w:rPr>
      </w:pPr>
      <w:r w:rsidRPr="000D1F77">
        <w:rPr>
          <w:lang w:eastAsia="zh-CN"/>
        </w:rPr>
        <w:t>Security architecture mapping to overall architecture (i.e. resolving corresponding EN).</w:t>
      </w:r>
    </w:p>
    <w:p w14:paraId="3EDA465E" w14:textId="77777777" w:rsidR="00F81DA8" w:rsidRPr="000D1F77" w:rsidRDefault="00F81DA8" w:rsidP="003F3E45">
      <w:pPr>
        <w:pStyle w:val="af"/>
        <w:numPr>
          <w:ilvl w:val="0"/>
          <w:numId w:val="7"/>
        </w:numPr>
        <w:ind w:firstLineChars="0"/>
        <w:rPr>
          <w:lang w:eastAsia="zh-CN"/>
        </w:rPr>
      </w:pPr>
      <w:r w:rsidRPr="000D1F77">
        <w:rPr>
          <w:lang w:eastAsia="zh-CN"/>
        </w:rPr>
        <w:t>Updates to be reflected in 501/2 based on SA3 outcome</w:t>
      </w:r>
    </w:p>
    <w:p w14:paraId="206EC57A" w14:textId="549AADB0" w:rsidR="00FA5B5E" w:rsidRPr="000D1F77" w:rsidRDefault="00FA5B5E" w:rsidP="007D08D4">
      <w:pPr>
        <w:pStyle w:val="af"/>
        <w:numPr>
          <w:ilvl w:val="0"/>
          <w:numId w:val="7"/>
        </w:numPr>
        <w:ind w:firstLineChars="0"/>
        <w:rPr>
          <w:lang w:eastAsia="zh-CN"/>
        </w:rPr>
      </w:pPr>
      <w:r>
        <w:rPr>
          <w:lang w:eastAsia="zh-CN"/>
        </w:rPr>
        <w:lastRenderedPageBreak/>
        <w:t>Privacy aspects for any access</w:t>
      </w:r>
    </w:p>
    <w:p w14:paraId="2C753D83" w14:textId="77777777" w:rsidR="00EC3C65" w:rsidRPr="000D1F77" w:rsidRDefault="00EC3C65" w:rsidP="00EC3C65">
      <w:pPr>
        <w:rPr>
          <w:lang w:eastAsia="zh-CN"/>
        </w:rPr>
      </w:pPr>
    </w:p>
    <w:tbl>
      <w:tblPr>
        <w:tblStyle w:val="af0"/>
        <w:tblW w:w="0" w:type="auto"/>
        <w:tblLook w:val="04A0" w:firstRow="1" w:lastRow="0" w:firstColumn="1" w:lastColumn="0" w:noHBand="0" w:noVBand="1"/>
      </w:tblPr>
      <w:tblGrid>
        <w:gridCol w:w="1271"/>
        <w:gridCol w:w="3969"/>
        <w:gridCol w:w="4615"/>
      </w:tblGrid>
      <w:tr w:rsidR="00294031" w:rsidRPr="000D1F77" w14:paraId="6DA49E69" w14:textId="77777777" w:rsidTr="00CE0D0C">
        <w:tc>
          <w:tcPr>
            <w:tcW w:w="1271" w:type="dxa"/>
          </w:tcPr>
          <w:p w14:paraId="28C585A3" w14:textId="77777777" w:rsidR="00294031" w:rsidRPr="000D1F77" w:rsidRDefault="00294031" w:rsidP="00294031">
            <w:pPr>
              <w:rPr>
                <w:lang w:eastAsia="zh-CN"/>
              </w:rPr>
            </w:pPr>
            <w:r w:rsidRPr="00294031">
              <w:rPr>
                <w:b/>
                <w:lang w:eastAsia="zh-CN"/>
              </w:rPr>
              <w:t>Number</w:t>
            </w:r>
          </w:p>
        </w:tc>
        <w:tc>
          <w:tcPr>
            <w:tcW w:w="3969" w:type="dxa"/>
          </w:tcPr>
          <w:p w14:paraId="3CA476C9" w14:textId="5050D428" w:rsidR="00294031" w:rsidRPr="000D1F77" w:rsidRDefault="00294031" w:rsidP="00294031">
            <w:pPr>
              <w:rPr>
                <w:lang w:eastAsia="zh-CN"/>
              </w:rPr>
            </w:pPr>
            <w:r w:rsidRPr="00294031">
              <w:rPr>
                <w:rFonts w:hint="eastAsia"/>
                <w:b/>
                <w:lang w:eastAsia="zh-CN"/>
              </w:rPr>
              <w:t>Suggested convener</w:t>
            </w:r>
            <w:r w:rsidRPr="00294031">
              <w:rPr>
                <w:b/>
                <w:lang w:eastAsia="zh-CN"/>
              </w:rPr>
              <w:t xml:space="preserve"> for SA2#12</w:t>
            </w:r>
            <w:r w:rsidR="00DD312F">
              <w:rPr>
                <w:b/>
                <w:lang w:eastAsia="zh-CN"/>
              </w:rPr>
              <w:t>2</w:t>
            </w:r>
          </w:p>
        </w:tc>
        <w:tc>
          <w:tcPr>
            <w:tcW w:w="4615" w:type="dxa"/>
          </w:tcPr>
          <w:p w14:paraId="0C6DDC2F" w14:textId="77777777" w:rsidR="00294031" w:rsidRPr="000D1F77" w:rsidRDefault="00294031" w:rsidP="00294031">
            <w:pPr>
              <w:rPr>
                <w:lang w:eastAsia="zh-CN"/>
              </w:rPr>
            </w:pPr>
            <w:r>
              <w:rPr>
                <w:b/>
                <w:lang w:eastAsia="zh-CN"/>
              </w:rPr>
              <w:t>Discussion Status</w:t>
            </w:r>
          </w:p>
        </w:tc>
      </w:tr>
      <w:tr w:rsidR="00CE0D0C" w:rsidRPr="000D1F77" w14:paraId="02B9FD0A" w14:textId="77777777" w:rsidTr="00CE0D0C">
        <w:tc>
          <w:tcPr>
            <w:tcW w:w="1271" w:type="dxa"/>
          </w:tcPr>
          <w:p w14:paraId="5F5E09D8" w14:textId="596A9D88" w:rsidR="00CE0D0C" w:rsidRPr="00022A49" w:rsidRDefault="00CE0D0C" w:rsidP="00CE0D0C">
            <w:pPr>
              <w:rPr>
                <w:bCs/>
                <w:lang w:val="fr-FR"/>
              </w:rPr>
            </w:pPr>
          </w:p>
        </w:tc>
        <w:tc>
          <w:tcPr>
            <w:tcW w:w="3969" w:type="dxa"/>
          </w:tcPr>
          <w:p w14:paraId="35AC8C4B" w14:textId="0F88C2AE" w:rsidR="00CE0D0C" w:rsidRPr="000D1F77" w:rsidRDefault="00CE0D0C" w:rsidP="000D1F77">
            <w:pPr>
              <w:rPr>
                <w:lang w:eastAsia="zh-CN"/>
              </w:rPr>
            </w:pPr>
          </w:p>
        </w:tc>
        <w:tc>
          <w:tcPr>
            <w:tcW w:w="4615" w:type="dxa"/>
          </w:tcPr>
          <w:p w14:paraId="378EF782" w14:textId="22A2C172" w:rsidR="00CE0D0C" w:rsidRPr="000D1F77" w:rsidRDefault="00CE0D0C" w:rsidP="00CE0D0C">
            <w:pPr>
              <w:rPr>
                <w:lang w:eastAsia="zh-CN"/>
              </w:rPr>
            </w:pPr>
          </w:p>
        </w:tc>
      </w:tr>
      <w:tr w:rsidR="00CE0D0C" w:rsidRPr="000D1F77" w14:paraId="492F0C26" w14:textId="77777777" w:rsidTr="00CE0D0C">
        <w:tc>
          <w:tcPr>
            <w:tcW w:w="1271" w:type="dxa"/>
          </w:tcPr>
          <w:p w14:paraId="342D0EB3" w14:textId="77777777" w:rsidR="00CE0D0C" w:rsidRPr="000D1F77" w:rsidRDefault="00CE0D0C" w:rsidP="00CE0D0C">
            <w:pPr>
              <w:rPr>
                <w:bCs/>
                <w:lang w:val="fr-FR"/>
              </w:rPr>
            </w:pPr>
          </w:p>
        </w:tc>
        <w:tc>
          <w:tcPr>
            <w:tcW w:w="3969" w:type="dxa"/>
          </w:tcPr>
          <w:p w14:paraId="3F99A6FF" w14:textId="77777777" w:rsidR="00CE0D0C" w:rsidRPr="000D1F77" w:rsidRDefault="00CE0D0C" w:rsidP="00CE0D0C">
            <w:pPr>
              <w:rPr>
                <w:lang w:eastAsia="zh-CN"/>
              </w:rPr>
            </w:pPr>
          </w:p>
        </w:tc>
        <w:tc>
          <w:tcPr>
            <w:tcW w:w="4615" w:type="dxa"/>
          </w:tcPr>
          <w:p w14:paraId="04A85770" w14:textId="77777777" w:rsidR="00CE0D0C" w:rsidRPr="000D1F77" w:rsidRDefault="00CE0D0C" w:rsidP="00CE0D0C">
            <w:pPr>
              <w:rPr>
                <w:lang w:eastAsia="zh-CN"/>
              </w:rPr>
            </w:pPr>
          </w:p>
        </w:tc>
      </w:tr>
      <w:tr w:rsidR="00CE0D0C" w:rsidRPr="000D1F77" w14:paraId="6DFC72BE" w14:textId="77777777" w:rsidTr="00CE0D0C">
        <w:tc>
          <w:tcPr>
            <w:tcW w:w="1271" w:type="dxa"/>
          </w:tcPr>
          <w:p w14:paraId="2CF1EAF1" w14:textId="77777777" w:rsidR="00CE0D0C" w:rsidRPr="000D1F77" w:rsidRDefault="00CE0D0C" w:rsidP="00CE0D0C">
            <w:pPr>
              <w:rPr>
                <w:lang w:eastAsia="zh-CN"/>
              </w:rPr>
            </w:pPr>
          </w:p>
        </w:tc>
        <w:tc>
          <w:tcPr>
            <w:tcW w:w="3969" w:type="dxa"/>
          </w:tcPr>
          <w:p w14:paraId="57CEF0EC" w14:textId="77777777" w:rsidR="00CE0D0C" w:rsidRPr="000D1F77" w:rsidRDefault="00CE0D0C" w:rsidP="00CE0D0C">
            <w:pPr>
              <w:rPr>
                <w:lang w:val="en-US" w:eastAsia="zh-CN"/>
              </w:rPr>
            </w:pPr>
          </w:p>
        </w:tc>
        <w:tc>
          <w:tcPr>
            <w:tcW w:w="4615" w:type="dxa"/>
          </w:tcPr>
          <w:p w14:paraId="38FD719D" w14:textId="77777777" w:rsidR="00CE0D0C" w:rsidRPr="000D1F77" w:rsidRDefault="00CE0D0C" w:rsidP="00CE0D0C">
            <w:pPr>
              <w:rPr>
                <w:lang w:eastAsia="zh-CN"/>
              </w:rPr>
            </w:pPr>
          </w:p>
        </w:tc>
      </w:tr>
      <w:tr w:rsidR="00CE0D0C" w:rsidRPr="000D1F77" w14:paraId="44BC3B73" w14:textId="77777777" w:rsidTr="00CE0D0C">
        <w:tc>
          <w:tcPr>
            <w:tcW w:w="1271" w:type="dxa"/>
          </w:tcPr>
          <w:p w14:paraId="08CAD3A5" w14:textId="77777777" w:rsidR="00CE0D0C" w:rsidRPr="000D1F77" w:rsidRDefault="00CE0D0C" w:rsidP="00CE0D0C">
            <w:pPr>
              <w:rPr>
                <w:lang w:eastAsia="zh-CN"/>
              </w:rPr>
            </w:pPr>
          </w:p>
        </w:tc>
        <w:tc>
          <w:tcPr>
            <w:tcW w:w="3969" w:type="dxa"/>
          </w:tcPr>
          <w:p w14:paraId="682614B7" w14:textId="77777777" w:rsidR="00CE0D0C" w:rsidRPr="000D1F77" w:rsidRDefault="00CE0D0C" w:rsidP="00CE0D0C">
            <w:pPr>
              <w:rPr>
                <w:lang w:eastAsia="zh-CN"/>
              </w:rPr>
            </w:pPr>
          </w:p>
        </w:tc>
        <w:tc>
          <w:tcPr>
            <w:tcW w:w="4615" w:type="dxa"/>
          </w:tcPr>
          <w:p w14:paraId="17F59E07" w14:textId="77777777" w:rsidR="00CE0D0C" w:rsidRPr="000D1F77" w:rsidRDefault="00CE0D0C" w:rsidP="00CE0D0C">
            <w:pPr>
              <w:rPr>
                <w:lang w:eastAsia="zh-CN"/>
              </w:rPr>
            </w:pPr>
          </w:p>
        </w:tc>
      </w:tr>
      <w:tr w:rsidR="00CE0D0C" w:rsidRPr="000D1F77" w14:paraId="140BF751" w14:textId="77777777" w:rsidTr="00CE0D0C">
        <w:tc>
          <w:tcPr>
            <w:tcW w:w="1271" w:type="dxa"/>
          </w:tcPr>
          <w:p w14:paraId="04417A81" w14:textId="77777777" w:rsidR="00CE0D0C" w:rsidRPr="000D1F77" w:rsidRDefault="00CE0D0C" w:rsidP="00CE0D0C">
            <w:pPr>
              <w:rPr>
                <w:lang w:eastAsia="zh-CN"/>
              </w:rPr>
            </w:pPr>
          </w:p>
        </w:tc>
        <w:tc>
          <w:tcPr>
            <w:tcW w:w="3969" w:type="dxa"/>
          </w:tcPr>
          <w:p w14:paraId="5F056487" w14:textId="77777777" w:rsidR="00CE0D0C" w:rsidRPr="000D1F77" w:rsidRDefault="00CE0D0C" w:rsidP="00CE0D0C">
            <w:pPr>
              <w:rPr>
                <w:lang w:eastAsia="zh-CN"/>
              </w:rPr>
            </w:pPr>
          </w:p>
        </w:tc>
        <w:tc>
          <w:tcPr>
            <w:tcW w:w="4615" w:type="dxa"/>
          </w:tcPr>
          <w:p w14:paraId="6CEE7BB0" w14:textId="77777777" w:rsidR="00CE0D0C" w:rsidRPr="000D1F77" w:rsidRDefault="00CE0D0C" w:rsidP="00CE0D0C">
            <w:pPr>
              <w:rPr>
                <w:lang w:eastAsia="zh-CN"/>
              </w:rPr>
            </w:pPr>
          </w:p>
        </w:tc>
      </w:tr>
      <w:tr w:rsidR="00CE0D0C" w:rsidRPr="000D1F77" w14:paraId="7644F006" w14:textId="77777777" w:rsidTr="00CE0D0C">
        <w:tc>
          <w:tcPr>
            <w:tcW w:w="1271" w:type="dxa"/>
          </w:tcPr>
          <w:p w14:paraId="2A1B92F4" w14:textId="77777777" w:rsidR="00CE0D0C" w:rsidRPr="000D1F77" w:rsidRDefault="00CE0D0C" w:rsidP="00CE0D0C">
            <w:pPr>
              <w:rPr>
                <w:lang w:eastAsia="zh-CN"/>
              </w:rPr>
            </w:pPr>
          </w:p>
        </w:tc>
        <w:tc>
          <w:tcPr>
            <w:tcW w:w="3969" w:type="dxa"/>
          </w:tcPr>
          <w:p w14:paraId="7EE15AC7" w14:textId="77777777" w:rsidR="00CE0D0C" w:rsidRPr="000D1F77" w:rsidRDefault="00CE0D0C" w:rsidP="00CE0D0C">
            <w:pPr>
              <w:rPr>
                <w:lang w:eastAsia="zh-CN"/>
              </w:rPr>
            </w:pPr>
          </w:p>
        </w:tc>
        <w:tc>
          <w:tcPr>
            <w:tcW w:w="4615" w:type="dxa"/>
          </w:tcPr>
          <w:p w14:paraId="266470B7" w14:textId="77777777" w:rsidR="00CE0D0C" w:rsidRPr="000D1F77" w:rsidRDefault="00CE0D0C" w:rsidP="00CE0D0C">
            <w:pPr>
              <w:rPr>
                <w:lang w:eastAsia="zh-CN"/>
              </w:rPr>
            </w:pPr>
          </w:p>
        </w:tc>
      </w:tr>
    </w:tbl>
    <w:p w14:paraId="4DB90453" w14:textId="77777777" w:rsidR="00CE0D0C" w:rsidRPr="000D1F77" w:rsidRDefault="00CE0D0C" w:rsidP="00EC3C65">
      <w:pPr>
        <w:rPr>
          <w:lang w:eastAsia="zh-CN"/>
        </w:rPr>
      </w:pPr>
    </w:p>
    <w:p w14:paraId="4DE7BE97" w14:textId="77777777" w:rsidR="00031943" w:rsidRPr="000D1F77" w:rsidRDefault="00031943" w:rsidP="00EC3C65">
      <w:pPr>
        <w:rPr>
          <w:lang w:eastAsia="zh-CN"/>
        </w:rPr>
      </w:pPr>
    </w:p>
    <w:p w14:paraId="4E8789E9" w14:textId="77777777" w:rsidR="00EC3C65" w:rsidRPr="000D1F77" w:rsidRDefault="00EC3C65" w:rsidP="00EC3C65">
      <w:pPr>
        <w:pStyle w:val="2"/>
        <w:rPr>
          <w:lang w:eastAsia="zh-CN"/>
        </w:rPr>
      </w:pPr>
      <w:r w:rsidRPr="000D1F77">
        <w:rPr>
          <w:lang w:eastAsia="zh-CN"/>
        </w:rPr>
        <w:t>6.5.5 QoS concept and functionality</w:t>
      </w:r>
    </w:p>
    <w:p w14:paraId="40C28E6E" w14:textId="10C37858" w:rsidR="00EC3C65" w:rsidRPr="000D1F77" w:rsidRDefault="00EC3C65" w:rsidP="00EC3C65">
      <w:pPr>
        <w:rPr>
          <w:i/>
          <w:color w:val="808080" w:themeColor="background1" w:themeShade="80"/>
          <w:lang w:eastAsia="zh-CN"/>
        </w:rPr>
      </w:pPr>
      <w:r w:rsidRPr="000D1F77">
        <w:rPr>
          <w:i/>
          <w:color w:val="808080" w:themeColor="background1" w:themeShade="80"/>
          <w:lang w:eastAsia="zh-CN"/>
        </w:rPr>
        <w:t>Related high level function descriptions. Related system procedure flows. Re</w:t>
      </w:r>
      <w:r w:rsidR="0074627D">
        <w:rPr>
          <w:i/>
          <w:color w:val="808080" w:themeColor="background1" w:themeShade="80"/>
          <w:lang w:eastAsia="zh-CN"/>
        </w:rPr>
        <w:t>lated service based procedures</w:t>
      </w:r>
      <w:r w:rsidRPr="000D1F77">
        <w:rPr>
          <w:i/>
          <w:color w:val="808080" w:themeColor="background1" w:themeShade="80"/>
          <w:lang w:eastAsia="zh-CN"/>
        </w:rPr>
        <w:t>. Any QoS related aspects from specific services support.</w:t>
      </w:r>
    </w:p>
    <w:p w14:paraId="02DEE330" w14:textId="77777777" w:rsidR="00031943" w:rsidRPr="000D1F77" w:rsidRDefault="00031943" w:rsidP="00EC3C65">
      <w:pPr>
        <w:rPr>
          <w:i/>
          <w:color w:val="808080" w:themeColor="background1" w:themeShade="80"/>
          <w:lang w:eastAsia="zh-CN"/>
        </w:rPr>
      </w:pPr>
    </w:p>
    <w:p w14:paraId="3BBE5804" w14:textId="6A2B98E5" w:rsidR="00421559" w:rsidRPr="000D1F77" w:rsidRDefault="00421559" w:rsidP="003F3E45">
      <w:pPr>
        <w:pStyle w:val="af"/>
        <w:numPr>
          <w:ilvl w:val="0"/>
          <w:numId w:val="8"/>
        </w:numPr>
        <w:ind w:firstLineChars="0"/>
        <w:rPr>
          <w:lang w:eastAsia="zh-CN"/>
        </w:rPr>
      </w:pPr>
      <w:r w:rsidRPr="000D1F77">
        <w:rPr>
          <w:lang w:eastAsia="zh-CN"/>
        </w:rPr>
        <w:t>Complete RQ concept</w:t>
      </w:r>
      <w:r w:rsidR="00354716">
        <w:rPr>
          <w:lang w:eastAsia="zh-CN"/>
        </w:rPr>
        <w:t xml:space="preserve"> </w:t>
      </w:r>
    </w:p>
    <w:p w14:paraId="10437869" w14:textId="5CBA17B0" w:rsidR="00EC3C65" w:rsidRPr="000D1F77" w:rsidRDefault="003F22FA" w:rsidP="00B30F0E">
      <w:pPr>
        <w:pStyle w:val="af"/>
        <w:numPr>
          <w:ilvl w:val="0"/>
          <w:numId w:val="35"/>
        </w:numPr>
        <w:ind w:firstLineChars="0"/>
        <w:rPr>
          <w:lang w:eastAsia="zh-CN"/>
        </w:rPr>
      </w:pPr>
      <w:r w:rsidRPr="003F22FA">
        <w:rPr>
          <w:lang w:eastAsia="zh-CN"/>
        </w:rPr>
        <w:t>Reflective QoS – reducing burden for the UE</w:t>
      </w:r>
    </w:p>
    <w:p w14:paraId="4A8404EC" w14:textId="77777777" w:rsidR="00EC3C65" w:rsidRPr="000D1F77" w:rsidRDefault="00EC3C65" w:rsidP="003F3E45">
      <w:pPr>
        <w:pStyle w:val="af"/>
        <w:numPr>
          <w:ilvl w:val="0"/>
          <w:numId w:val="8"/>
        </w:numPr>
        <w:ind w:firstLineChars="0"/>
        <w:rPr>
          <w:lang w:eastAsia="zh-CN"/>
        </w:rPr>
      </w:pPr>
      <w:r w:rsidRPr="000D1F77">
        <w:rPr>
          <w:lang w:eastAsia="zh-CN"/>
        </w:rPr>
        <w:t>QoS support  for the Non-3GPP access</w:t>
      </w:r>
    </w:p>
    <w:p w14:paraId="4734DE4D" w14:textId="77777777" w:rsidR="00395B49" w:rsidRPr="000D1F77" w:rsidRDefault="00395B49" w:rsidP="00031943">
      <w:pPr>
        <w:rPr>
          <w:rFonts w:ascii="Arial" w:eastAsia="Batang" w:hAnsi="Arial" w:cs="Arial"/>
          <w:sz w:val="18"/>
          <w:szCs w:val="18"/>
          <w:u w:val="single"/>
          <w:lang w:eastAsia="ar-SA"/>
        </w:rPr>
      </w:pPr>
    </w:p>
    <w:p w14:paraId="74CF4950" w14:textId="77777777" w:rsidR="00FD54E2" w:rsidRPr="000D1F77" w:rsidRDefault="00FD54E2" w:rsidP="00031943">
      <w:pPr>
        <w:rPr>
          <w:rFonts w:ascii="Arial" w:eastAsia="Batang" w:hAnsi="Arial" w:cs="Arial"/>
          <w:sz w:val="18"/>
          <w:szCs w:val="18"/>
          <w:u w:val="single"/>
          <w:lang w:eastAsia="ar-SA"/>
        </w:rPr>
      </w:pPr>
    </w:p>
    <w:tbl>
      <w:tblPr>
        <w:tblStyle w:val="af0"/>
        <w:tblW w:w="0" w:type="auto"/>
        <w:tblLook w:val="04A0" w:firstRow="1" w:lastRow="0" w:firstColumn="1" w:lastColumn="0" w:noHBand="0" w:noVBand="1"/>
      </w:tblPr>
      <w:tblGrid>
        <w:gridCol w:w="1271"/>
        <w:gridCol w:w="3119"/>
        <w:gridCol w:w="5465"/>
      </w:tblGrid>
      <w:tr w:rsidR="00395B49" w:rsidRPr="000D1F77" w14:paraId="50F4B238" w14:textId="77777777" w:rsidTr="003F22FA">
        <w:tc>
          <w:tcPr>
            <w:tcW w:w="1271" w:type="dxa"/>
          </w:tcPr>
          <w:p w14:paraId="0ECACADF" w14:textId="77777777" w:rsidR="00395B49" w:rsidRPr="000D1F77" w:rsidRDefault="00395B49" w:rsidP="00A37644">
            <w:pPr>
              <w:rPr>
                <w:lang w:eastAsia="zh-CN"/>
              </w:rPr>
            </w:pPr>
            <w:r w:rsidRPr="00294031">
              <w:rPr>
                <w:b/>
                <w:lang w:eastAsia="zh-CN"/>
              </w:rPr>
              <w:t>Number</w:t>
            </w:r>
          </w:p>
        </w:tc>
        <w:tc>
          <w:tcPr>
            <w:tcW w:w="3119" w:type="dxa"/>
          </w:tcPr>
          <w:p w14:paraId="14D57ADF" w14:textId="013A3EDD" w:rsidR="00395B49" w:rsidRPr="000D1F77" w:rsidRDefault="00395B49" w:rsidP="00A37644">
            <w:pPr>
              <w:rPr>
                <w:lang w:eastAsia="zh-CN"/>
              </w:rPr>
            </w:pPr>
            <w:r w:rsidRPr="00294031">
              <w:rPr>
                <w:rFonts w:hint="eastAsia"/>
                <w:b/>
                <w:lang w:eastAsia="zh-CN"/>
              </w:rPr>
              <w:t>Suggested convener</w:t>
            </w:r>
            <w:r w:rsidRPr="00294031">
              <w:rPr>
                <w:b/>
                <w:lang w:eastAsia="zh-CN"/>
              </w:rPr>
              <w:t xml:space="preserve"> for SA2#12</w:t>
            </w:r>
            <w:r w:rsidR="001B7D57">
              <w:rPr>
                <w:b/>
                <w:lang w:eastAsia="zh-CN"/>
              </w:rPr>
              <w:t>2</w:t>
            </w:r>
          </w:p>
        </w:tc>
        <w:tc>
          <w:tcPr>
            <w:tcW w:w="5465" w:type="dxa"/>
          </w:tcPr>
          <w:p w14:paraId="5CD776C8" w14:textId="77777777" w:rsidR="00395B49" w:rsidRPr="000D1F77" w:rsidRDefault="00395B49" w:rsidP="00A37644">
            <w:pPr>
              <w:rPr>
                <w:lang w:eastAsia="zh-CN"/>
              </w:rPr>
            </w:pPr>
            <w:r>
              <w:rPr>
                <w:b/>
                <w:lang w:eastAsia="zh-CN"/>
              </w:rPr>
              <w:t>Discussion Status</w:t>
            </w:r>
          </w:p>
        </w:tc>
      </w:tr>
      <w:tr w:rsidR="00395B49" w:rsidRPr="004C1273" w14:paraId="3802A16E" w14:textId="77777777" w:rsidTr="003F22FA">
        <w:tc>
          <w:tcPr>
            <w:tcW w:w="1271" w:type="dxa"/>
          </w:tcPr>
          <w:p w14:paraId="5665E6D5" w14:textId="74B40448" w:rsidR="00395B49" w:rsidRPr="003F22FA" w:rsidRDefault="003F22FA" w:rsidP="00B30F0E">
            <w:pPr>
              <w:pStyle w:val="af"/>
              <w:numPr>
                <w:ilvl w:val="0"/>
                <w:numId w:val="47"/>
              </w:numPr>
              <w:ind w:firstLineChars="0"/>
              <w:rPr>
                <w:lang w:eastAsia="zh-CN"/>
              </w:rPr>
            </w:pPr>
            <w:r w:rsidRPr="003F22FA">
              <w:rPr>
                <w:lang w:eastAsia="zh-CN"/>
              </w:rPr>
              <w:t>a</w:t>
            </w:r>
            <w:r w:rsidRPr="003F22FA">
              <w:rPr>
                <w:rFonts w:hint="eastAsia"/>
                <w:lang w:eastAsia="zh-CN"/>
              </w:rPr>
              <w:t>)</w:t>
            </w:r>
          </w:p>
        </w:tc>
        <w:tc>
          <w:tcPr>
            <w:tcW w:w="3119" w:type="dxa"/>
          </w:tcPr>
          <w:p w14:paraId="1E556714" w14:textId="4A9681C9" w:rsidR="00395B49" w:rsidRPr="003F22FA" w:rsidRDefault="00D978D4" w:rsidP="00A37644">
            <w:pPr>
              <w:rPr>
                <w:lang w:eastAsia="zh-CN"/>
              </w:rPr>
            </w:pPr>
            <w:r>
              <w:rPr>
                <w:lang w:val="fr-FR" w:eastAsia="zh-CN"/>
              </w:rPr>
              <w:t xml:space="preserve">Devaki, </w:t>
            </w:r>
            <w:hyperlink r:id="rId22" w:history="1">
              <w:r w:rsidRPr="001C26AE">
                <w:rPr>
                  <w:rStyle w:val="ab"/>
                  <w:lang w:val="fr-FR" w:eastAsia="zh-CN"/>
                </w:rPr>
                <w:t>Devaki.chandramouli@nokia.com</w:t>
              </w:r>
            </w:hyperlink>
          </w:p>
        </w:tc>
        <w:tc>
          <w:tcPr>
            <w:tcW w:w="5465" w:type="dxa"/>
          </w:tcPr>
          <w:p w14:paraId="7AEED8DD" w14:textId="1D105B1C" w:rsidR="00395B49" w:rsidRPr="003F22FA" w:rsidRDefault="00AF25D2" w:rsidP="00011743">
            <w:pPr>
              <w:rPr>
                <w:lang w:eastAsia="zh-CN"/>
              </w:rPr>
            </w:pPr>
            <w:r>
              <w:rPr>
                <w:lang w:eastAsia="zh-CN"/>
              </w:rPr>
              <w:t xml:space="preserve">Initiated email discussion in SA2 list to gather company views. </w:t>
            </w:r>
            <w:r w:rsidR="00011743">
              <w:rPr>
                <w:lang w:eastAsia="zh-CN"/>
              </w:rPr>
              <w:t>four</w:t>
            </w:r>
            <w:r>
              <w:rPr>
                <w:lang w:eastAsia="zh-CN"/>
              </w:rPr>
              <w:t xml:space="preserve"> company views collected so far.</w:t>
            </w:r>
          </w:p>
        </w:tc>
      </w:tr>
      <w:tr w:rsidR="001B7D57" w:rsidRPr="004C1273" w14:paraId="20694B19" w14:textId="77777777" w:rsidTr="003F22FA">
        <w:tc>
          <w:tcPr>
            <w:tcW w:w="1271" w:type="dxa"/>
          </w:tcPr>
          <w:p w14:paraId="21AFBADE" w14:textId="77777777" w:rsidR="001B7D57" w:rsidRDefault="001B7D57" w:rsidP="00A37644">
            <w:pPr>
              <w:rPr>
                <w:b/>
                <w:lang w:eastAsia="zh-CN"/>
              </w:rPr>
            </w:pPr>
          </w:p>
        </w:tc>
        <w:tc>
          <w:tcPr>
            <w:tcW w:w="3119" w:type="dxa"/>
          </w:tcPr>
          <w:p w14:paraId="6DA09463" w14:textId="77777777" w:rsidR="001B7D57" w:rsidRDefault="001B7D57" w:rsidP="00A37644">
            <w:pPr>
              <w:rPr>
                <w:b/>
                <w:lang w:eastAsia="zh-CN"/>
              </w:rPr>
            </w:pPr>
          </w:p>
        </w:tc>
        <w:tc>
          <w:tcPr>
            <w:tcW w:w="5465" w:type="dxa"/>
          </w:tcPr>
          <w:p w14:paraId="44698D94" w14:textId="77777777" w:rsidR="001B7D57" w:rsidRPr="004C1273" w:rsidRDefault="001B7D57" w:rsidP="00A37644">
            <w:pPr>
              <w:rPr>
                <w:lang w:eastAsia="zh-CN"/>
              </w:rPr>
            </w:pPr>
          </w:p>
        </w:tc>
      </w:tr>
    </w:tbl>
    <w:p w14:paraId="4F3C6DE2" w14:textId="77777777" w:rsidR="004A5E30" w:rsidRPr="000D1F77" w:rsidRDefault="004A5E30" w:rsidP="00990EE9">
      <w:pPr>
        <w:rPr>
          <w:lang w:eastAsia="zh-CN"/>
        </w:rPr>
      </w:pPr>
    </w:p>
    <w:p w14:paraId="5C505FA0" w14:textId="77777777" w:rsidR="004A5E30" w:rsidRPr="000D1F77" w:rsidRDefault="004A5E30" w:rsidP="004A5E30">
      <w:pPr>
        <w:pStyle w:val="2"/>
        <w:rPr>
          <w:lang w:eastAsia="zh-CN"/>
        </w:rPr>
      </w:pPr>
      <w:r w:rsidRPr="000D1F77">
        <w:rPr>
          <w:lang w:eastAsia="zh-CN"/>
        </w:rPr>
        <w:t>6.5.6 Policy and charging control</w:t>
      </w:r>
    </w:p>
    <w:p w14:paraId="235E19AB" w14:textId="5A59BA39" w:rsidR="00031943" w:rsidRPr="000D1F77" w:rsidRDefault="0074627D" w:rsidP="004A5E30">
      <w:pPr>
        <w:rPr>
          <w:rFonts w:ascii="Arial" w:eastAsia="Batang" w:hAnsi="Arial" w:cs="Arial"/>
          <w:i/>
          <w:color w:val="808080" w:themeColor="background1" w:themeShade="80"/>
          <w:sz w:val="18"/>
          <w:szCs w:val="18"/>
          <w:lang w:eastAsia="ar-SA"/>
        </w:rPr>
      </w:pPr>
      <w:r w:rsidRPr="0074627D">
        <w:rPr>
          <w:rFonts w:ascii="Arial" w:eastAsia="Batang" w:hAnsi="Arial" w:cs="Arial"/>
          <w:i/>
          <w:color w:val="808080" w:themeColor="background1" w:themeShade="80"/>
          <w:sz w:val="18"/>
          <w:szCs w:val="18"/>
          <w:lang w:eastAsia="ar-SA"/>
        </w:rPr>
        <w:t>Related high level function descriptions. Related system procedure flows. Related services/service operations where the PCF is the “NF producer”.</w:t>
      </w:r>
    </w:p>
    <w:p w14:paraId="20F62AAF" w14:textId="2142B314" w:rsidR="004A5E30" w:rsidRPr="003F22FA" w:rsidRDefault="004A5E30" w:rsidP="00B30F0E">
      <w:pPr>
        <w:pStyle w:val="af"/>
        <w:numPr>
          <w:ilvl w:val="0"/>
          <w:numId w:val="14"/>
        </w:numPr>
        <w:ind w:firstLineChars="0"/>
        <w:rPr>
          <w:lang w:eastAsia="zh-CN"/>
        </w:rPr>
      </w:pPr>
      <w:r w:rsidRPr="003F22FA">
        <w:rPr>
          <w:lang w:eastAsia="zh-CN"/>
        </w:rPr>
        <w:t>Refine policy architecture &amp; functions (e.g., NWDA, support slicing with common or slice-specific PCF)</w:t>
      </w:r>
      <w:r w:rsidR="008907FF" w:rsidRPr="003F22FA">
        <w:rPr>
          <w:lang w:eastAsia="zh-CN"/>
        </w:rPr>
        <w:t xml:space="preserve"> </w:t>
      </w:r>
    </w:p>
    <w:p w14:paraId="6C6041DC" w14:textId="77777777" w:rsidR="009B4567" w:rsidRPr="003F22FA" w:rsidRDefault="009B4567" w:rsidP="00B30F0E">
      <w:pPr>
        <w:pStyle w:val="af"/>
        <w:numPr>
          <w:ilvl w:val="0"/>
          <w:numId w:val="14"/>
        </w:numPr>
        <w:ind w:firstLineChars="0"/>
        <w:rPr>
          <w:rFonts w:eastAsia="Batang"/>
          <w:sz w:val="18"/>
          <w:szCs w:val="18"/>
          <w:lang w:eastAsia="ar-SA"/>
        </w:rPr>
      </w:pPr>
      <w:r w:rsidRPr="003F22FA">
        <w:rPr>
          <w:rFonts w:eastAsia="Batang"/>
          <w:sz w:val="18"/>
          <w:szCs w:val="18"/>
          <w:lang w:eastAsia="ar-SA"/>
        </w:rPr>
        <w:t>N5 definition to support interaction of AF and PCF</w:t>
      </w:r>
    </w:p>
    <w:p w14:paraId="43CB7714" w14:textId="77777777" w:rsidR="009B4567" w:rsidRPr="003F22FA" w:rsidRDefault="009B4567" w:rsidP="00B30F0E">
      <w:pPr>
        <w:pStyle w:val="af"/>
        <w:numPr>
          <w:ilvl w:val="0"/>
          <w:numId w:val="14"/>
        </w:numPr>
        <w:ind w:firstLineChars="0"/>
        <w:rPr>
          <w:rFonts w:eastAsia="Batang"/>
          <w:sz w:val="18"/>
          <w:szCs w:val="18"/>
          <w:lang w:eastAsia="ar-SA"/>
        </w:rPr>
      </w:pPr>
      <w:r w:rsidRPr="003F22FA">
        <w:rPr>
          <w:rFonts w:eastAsia="Batang"/>
          <w:sz w:val="18"/>
          <w:szCs w:val="18"/>
          <w:lang w:eastAsia="ar-SA"/>
        </w:rPr>
        <w:t>NWDA service definition</w:t>
      </w:r>
    </w:p>
    <w:p w14:paraId="6FA4124E" w14:textId="76627AD4" w:rsidR="009B4567" w:rsidRPr="003F22FA" w:rsidRDefault="009B4567" w:rsidP="00B30F0E">
      <w:pPr>
        <w:pStyle w:val="af"/>
        <w:numPr>
          <w:ilvl w:val="0"/>
          <w:numId w:val="14"/>
        </w:numPr>
        <w:ind w:firstLineChars="0"/>
        <w:rPr>
          <w:rFonts w:eastAsia="Batang"/>
          <w:sz w:val="18"/>
          <w:szCs w:val="18"/>
          <w:lang w:eastAsia="ar-SA"/>
        </w:rPr>
      </w:pPr>
      <w:r w:rsidRPr="003F22FA">
        <w:rPr>
          <w:rFonts w:eastAsia="Batang"/>
          <w:sz w:val="18"/>
          <w:szCs w:val="18"/>
          <w:lang w:eastAsia="ar-SA"/>
        </w:rPr>
        <w:t>Understanding which part of 23.203 can be endorsed by 5GC</w:t>
      </w:r>
    </w:p>
    <w:p w14:paraId="190EEB29" w14:textId="3B0F04B6" w:rsidR="009B4567" w:rsidRPr="003F22FA" w:rsidRDefault="009B4567" w:rsidP="00B30F0E">
      <w:pPr>
        <w:pStyle w:val="af"/>
        <w:numPr>
          <w:ilvl w:val="0"/>
          <w:numId w:val="14"/>
        </w:numPr>
        <w:ind w:firstLineChars="0"/>
        <w:rPr>
          <w:rFonts w:eastAsia="Batang"/>
          <w:sz w:val="18"/>
          <w:szCs w:val="18"/>
          <w:lang w:eastAsia="ar-SA"/>
        </w:rPr>
      </w:pPr>
      <w:r w:rsidRPr="003F22FA">
        <w:rPr>
          <w:rFonts w:eastAsia="Batang"/>
          <w:sz w:val="18"/>
          <w:szCs w:val="18"/>
          <w:lang w:eastAsia="ar-SA"/>
        </w:rPr>
        <w:t xml:space="preserve">PCF selection </w:t>
      </w:r>
    </w:p>
    <w:p w14:paraId="1ED04934" w14:textId="77777777" w:rsidR="004A5E30" w:rsidRPr="003F22FA" w:rsidRDefault="00DD7198" w:rsidP="00B30F0E">
      <w:pPr>
        <w:pStyle w:val="af"/>
        <w:numPr>
          <w:ilvl w:val="0"/>
          <w:numId w:val="14"/>
        </w:numPr>
        <w:ind w:firstLineChars="0"/>
        <w:rPr>
          <w:lang w:eastAsia="zh-CN"/>
        </w:rPr>
      </w:pPr>
      <w:r w:rsidRPr="003F22FA">
        <w:rPr>
          <w:lang w:val="en-US" w:eastAsia="zh-CN"/>
        </w:rPr>
        <w:t>Decision on where to document PCC specs for 5GC</w:t>
      </w:r>
      <w:r w:rsidR="004A5E30" w:rsidRPr="003F22FA">
        <w:rPr>
          <w:lang w:eastAsia="zh-CN"/>
        </w:rPr>
        <w:t>…</w:t>
      </w:r>
    </w:p>
    <w:p w14:paraId="3E6D5319" w14:textId="77777777" w:rsidR="004A5E30" w:rsidRPr="009B4567" w:rsidRDefault="004A5E30" w:rsidP="004A5E30">
      <w:pPr>
        <w:rPr>
          <w:lang w:eastAsia="zh-CN"/>
        </w:rPr>
      </w:pPr>
    </w:p>
    <w:tbl>
      <w:tblPr>
        <w:tblStyle w:val="af0"/>
        <w:tblW w:w="0" w:type="auto"/>
        <w:tblLook w:val="04A0" w:firstRow="1" w:lastRow="0" w:firstColumn="1" w:lastColumn="0" w:noHBand="0" w:noVBand="1"/>
      </w:tblPr>
      <w:tblGrid>
        <w:gridCol w:w="988"/>
        <w:gridCol w:w="3118"/>
        <w:gridCol w:w="5749"/>
      </w:tblGrid>
      <w:tr w:rsidR="001B7D57" w:rsidRPr="009B4567" w14:paraId="77B513EA" w14:textId="77777777" w:rsidTr="00B117EF">
        <w:tc>
          <w:tcPr>
            <w:tcW w:w="988" w:type="dxa"/>
          </w:tcPr>
          <w:p w14:paraId="46062464" w14:textId="77777777" w:rsidR="001B7D57" w:rsidRPr="009B4567" w:rsidRDefault="001B7D57" w:rsidP="00A37644">
            <w:pPr>
              <w:rPr>
                <w:lang w:eastAsia="zh-CN"/>
              </w:rPr>
            </w:pPr>
            <w:r w:rsidRPr="009B4567">
              <w:rPr>
                <w:b/>
                <w:lang w:eastAsia="zh-CN"/>
              </w:rPr>
              <w:t>Number</w:t>
            </w:r>
          </w:p>
        </w:tc>
        <w:tc>
          <w:tcPr>
            <w:tcW w:w="3118" w:type="dxa"/>
          </w:tcPr>
          <w:p w14:paraId="74AEEE23" w14:textId="6BD8B65D" w:rsidR="001B7D57" w:rsidRPr="009B4567" w:rsidRDefault="001B7D57" w:rsidP="00A37644">
            <w:pPr>
              <w:rPr>
                <w:lang w:eastAsia="zh-CN"/>
              </w:rPr>
            </w:pPr>
            <w:r w:rsidRPr="009B4567">
              <w:rPr>
                <w:rFonts w:hint="eastAsia"/>
                <w:b/>
                <w:lang w:eastAsia="zh-CN"/>
              </w:rPr>
              <w:t>Suggested convener</w:t>
            </w:r>
            <w:r w:rsidRPr="009B4567">
              <w:rPr>
                <w:b/>
                <w:lang w:eastAsia="zh-CN"/>
              </w:rPr>
              <w:t xml:space="preserve"> for SA2#122</w:t>
            </w:r>
          </w:p>
        </w:tc>
        <w:tc>
          <w:tcPr>
            <w:tcW w:w="5749" w:type="dxa"/>
          </w:tcPr>
          <w:p w14:paraId="75F29E70" w14:textId="7159B3EB" w:rsidR="001B7D57" w:rsidRPr="009B4567" w:rsidRDefault="004C296A" w:rsidP="00A37644">
            <w:pPr>
              <w:rPr>
                <w:lang w:eastAsia="zh-CN"/>
              </w:rPr>
            </w:pPr>
            <w:r>
              <w:rPr>
                <w:b/>
                <w:lang w:eastAsia="zh-CN"/>
              </w:rPr>
              <w:t>Discussion Status</w:t>
            </w:r>
          </w:p>
        </w:tc>
      </w:tr>
      <w:tr w:rsidR="001B7D57" w:rsidRPr="009B4567" w14:paraId="0F04100B" w14:textId="77777777" w:rsidTr="00B117EF">
        <w:tc>
          <w:tcPr>
            <w:tcW w:w="988" w:type="dxa"/>
          </w:tcPr>
          <w:p w14:paraId="78C9E121" w14:textId="0AFDE5E6" w:rsidR="001B7D57" w:rsidRPr="009B4567" w:rsidRDefault="001B7D57" w:rsidP="009B4567">
            <w:pPr>
              <w:rPr>
                <w:lang w:eastAsia="zh-CN"/>
              </w:rPr>
            </w:pPr>
            <w:r w:rsidRPr="009B4567">
              <w:rPr>
                <w:rFonts w:hint="eastAsia"/>
                <w:lang w:eastAsia="zh-CN"/>
              </w:rPr>
              <w:t>1</w:t>
            </w:r>
            <w:r w:rsidR="00D978D4">
              <w:rPr>
                <w:lang w:eastAsia="zh-CN"/>
              </w:rPr>
              <w:t>)</w:t>
            </w:r>
          </w:p>
        </w:tc>
        <w:tc>
          <w:tcPr>
            <w:tcW w:w="3118" w:type="dxa"/>
          </w:tcPr>
          <w:p w14:paraId="73CEA932" w14:textId="73183A4D" w:rsidR="001B7D57" w:rsidRPr="009B4567" w:rsidRDefault="009B4567" w:rsidP="009B4567">
            <w:pPr>
              <w:rPr>
                <w:lang w:eastAsia="zh-CN"/>
              </w:rPr>
            </w:pPr>
            <w:r w:rsidRPr="009B4567">
              <w:rPr>
                <w:lang w:eastAsia="zh-CN"/>
              </w:rPr>
              <w:t xml:space="preserve">Syed, NTT DOCOMO </w:t>
            </w:r>
            <w:hyperlink r:id="rId23" w:history="1">
              <w:r w:rsidRPr="009B4567">
                <w:rPr>
                  <w:rStyle w:val="ab"/>
                  <w:lang w:eastAsia="zh-CN"/>
                </w:rPr>
                <w:t>syedhusain4847@comcast.net</w:t>
              </w:r>
            </w:hyperlink>
            <w:r w:rsidRPr="009B4567">
              <w:rPr>
                <w:lang w:eastAsia="zh-CN"/>
              </w:rPr>
              <w:t xml:space="preserve"> </w:t>
            </w:r>
          </w:p>
        </w:tc>
        <w:tc>
          <w:tcPr>
            <w:tcW w:w="5749" w:type="dxa"/>
          </w:tcPr>
          <w:p w14:paraId="5A3DC6E4" w14:textId="777EC63E" w:rsidR="001B7D57" w:rsidRPr="009B4567" w:rsidRDefault="004C296A" w:rsidP="004C296A">
            <w:pPr>
              <w:rPr>
                <w:lang w:eastAsia="zh-CN"/>
              </w:rPr>
            </w:pPr>
            <w:r>
              <w:rPr>
                <w:lang w:eastAsia="zh-CN"/>
              </w:rPr>
              <w:t>(Takeshi</w:t>
            </w:r>
            <w:r w:rsidR="008733A5">
              <w:rPr>
                <w:lang w:eastAsia="zh-CN"/>
              </w:rPr>
              <w:t xml:space="preserve"> </w:t>
            </w:r>
            <w:r>
              <w:rPr>
                <w:lang w:eastAsia="zh-CN"/>
              </w:rPr>
              <w:t xml:space="preserve"> </w:t>
            </w:r>
            <w:hyperlink r:id="rId24" w:history="1">
              <w:r w:rsidR="008733A5" w:rsidRPr="00E43C4F">
                <w:rPr>
                  <w:rStyle w:val="ab"/>
                  <w:lang w:eastAsia="zh-CN"/>
                </w:rPr>
                <w:t>ta-usui@kddi.com</w:t>
              </w:r>
            </w:hyperlink>
            <w:r w:rsidR="008733A5">
              <w:rPr>
                <w:rStyle w:val="ab"/>
                <w:lang w:eastAsia="zh-CN"/>
              </w:rPr>
              <w:t xml:space="preserve"> </w:t>
            </w:r>
            <w:r>
              <w:rPr>
                <w:lang w:eastAsia="zh-CN"/>
              </w:rPr>
              <w:t>also plan to Contribute)</w:t>
            </w:r>
          </w:p>
        </w:tc>
      </w:tr>
      <w:tr w:rsidR="001B7D57" w:rsidRPr="009B4567" w14:paraId="525A01F3" w14:textId="77777777" w:rsidTr="00B117EF">
        <w:tc>
          <w:tcPr>
            <w:tcW w:w="988" w:type="dxa"/>
          </w:tcPr>
          <w:p w14:paraId="29E82919" w14:textId="7ABCB1D1" w:rsidR="001B7D57" w:rsidRPr="009B4567" w:rsidRDefault="001B7D57" w:rsidP="00A37644">
            <w:pPr>
              <w:rPr>
                <w:lang w:eastAsia="zh-CN"/>
              </w:rPr>
            </w:pPr>
          </w:p>
        </w:tc>
        <w:tc>
          <w:tcPr>
            <w:tcW w:w="3118" w:type="dxa"/>
          </w:tcPr>
          <w:p w14:paraId="4A7D7946" w14:textId="77777777" w:rsidR="001B7D57" w:rsidRPr="009B4567" w:rsidRDefault="001B7D57" w:rsidP="00A37644">
            <w:pPr>
              <w:rPr>
                <w:lang w:eastAsia="zh-CN"/>
              </w:rPr>
            </w:pPr>
          </w:p>
        </w:tc>
        <w:tc>
          <w:tcPr>
            <w:tcW w:w="5749" w:type="dxa"/>
          </w:tcPr>
          <w:p w14:paraId="4AA2606D" w14:textId="77777777" w:rsidR="001B7D57" w:rsidRPr="00604EB5" w:rsidRDefault="001B7D57" w:rsidP="00A37644">
            <w:pPr>
              <w:rPr>
                <w:lang w:eastAsia="zh-CN"/>
              </w:rPr>
            </w:pPr>
          </w:p>
        </w:tc>
      </w:tr>
      <w:tr w:rsidR="001B7D57" w:rsidRPr="009B4567" w14:paraId="14F98AB8" w14:textId="77777777" w:rsidTr="00B117EF">
        <w:tc>
          <w:tcPr>
            <w:tcW w:w="988" w:type="dxa"/>
          </w:tcPr>
          <w:p w14:paraId="6209A4A3" w14:textId="33FEA8CB" w:rsidR="001B7D57" w:rsidRPr="009B4567" w:rsidRDefault="001B7D57" w:rsidP="00A37644">
            <w:pPr>
              <w:rPr>
                <w:lang w:eastAsia="zh-CN"/>
              </w:rPr>
            </w:pPr>
          </w:p>
        </w:tc>
        <w:tc>
          <w:tcPr>
            <w:tcW w:w="3118" w:type="dxa"/>
          </w:tcPr>
          <w:p w14:paraId="26FDE77E" w14:textId="77777777" w:rsidR="001B7D57" w:rsidRPr="009B4567" w:rsidRDefault="001B7D57" w:rsidP="00A37644">
            <w:pPr>
              <w:rPr>
                <w:lang w:eastAsia="zh-CN"/>
              </w:rPr>
            </w:pPr>
          </w:p>
        </w:tc>
        <w:tc>
          <w:tcPr>
            <w:tcW w:w="5749" w:type="dxa"/>
          </w:tcPr>
          <w:p w14:paraId="75A6A449" w14:textId="77777777" w:rsidR="001B7D57" w:rsidRPr="009B4567" w:rsidRDefault="001B7D57" w:rsidP="00A37644">
            <w:pPr>
              <w:rPr>
                <w:lang w:eastAsia="zh-CN"/>
              </w:rPr>
            </w:pPr>
          </w:p>
        </w:tc>
      </w:tr>
      <w:tr w:rsidR="001B7D57" w:rsidRPr="009B4567" w14:paraId="059FB676" w14:textId="77777777" w:rsidTr="00B117EF">
        <w:tc>
          <w:tcPr>
            <w:tcW w:w="988" w:type="dxa"/>
          </w:tcPr>
          <w:p w14:paraId="444B749C" w14:textId="49694EEB" w:rsidR="001B7D57" w:rsidRPr="009B4567" w:rsidRDefault="009B4567" w:rsidP="00A37644">
            <w:pPr>
              <w:rPr>
                <w:lang w:eastAsia="zh-CN"/>
              </w:rPr>
            </w:pPr>
            <w:r w:rsidRPr="009B4567">
              <w:rPr>
                <w:rFonts w:hint="eastAsia"/>
                <w:lang w:eastAsia="zh-CN"/>
              </w:rPr>
              <w:t>4</w:t>
            </w:r>
            <w:r w:rsidR="00D978D4">
              <w:rPr>
                <w:lang w:eastAsia="zh-CN"/>
              </w:rPr>
              <w:t>)</w:t>
            </w:r>
          </w:p>
        </w:tc>
        <w:tc>
          <w:tcPr>
            <w:tcW w:w="3118" w:type="dxa"/>
          </w:tcPr>
          <w:p w14:paraId="775CBADF" w14:textId="522A9658" w:rsidR="00604EB5" w:rsidRDefault="00604EB5" w:rsidP="00604EB5">
            <w:pPr>
              <w:rPr>
                <w:lang w:eastAsia="zh-CN"/>
              </w:rPr>
            </w:pPr>
            <w:r>
              <w:rPr>
                <w:lang w:eastAsia="zh-CN"/>
              </w:rPr>
              <w:t>Takeshi, KDDI,</w:t>
            </w:r>
          </w:p>
          <w:p w14:paraId="1DC54E41" w14:textId="0A360386" w:rsidR="001B7D57" w:rsidRPr="009B4567" w:rsidRDefault="00E84F91" w:rsidP="00604EB5">
            <w:pPr>
              <w:rPr>
                <w:lang w:eastAsia="zh-CN"/>
              </w:rPr>
            </w:pPr>
            <w:hyperlink r:id="rId25" w:history="1">
              <w:r w:rsidR="00604EB5" w:rsidRPr="00E43C4F">
                <w:rPr>
                  <w:rStyle w:val="ab"/>
                  <w:lang w:eastAsia="zh-CN"/>
                </w:rPr>
                <w:t>ta-usui@kddi.com</w:t>
              </w:r>
            </w:hyperlink>
            <w:r w:rsidR="00604EB5">
              <w:rPr>
                <w:lang w:eastAsia="zh-CN"/>
              </w:rPr>
              <w:t xml:space="preserve"> </w:t>
            </w:r>
          </w:p>
        </w:tc>
        <w:tc>
          <w:tcPr>
            <w:tcW w:w="5749" w:type="dxa"/>
          </w:tcPr>
          <w:p w14:paraId="3557D554" w14:textId="0CFD8948" w:rsidR="001B7D57" w:rsidRPr="009B4567" w:rsidRDefault="004C296A" w:rsidP="00B117EF">
            <w:pPr>
              <w:rPr>
                <w:lang w:eastAsia="zh-CN"/>
              </w:rPr>
            </w:pPr>
            <w:r>
              <w:rPr>
                <w:lang w:eastAsia="zh-CN"/>
              </w:rPr>
              <w:t>(</w:t>
            </w:r>
            <w:r w:rsidR="00B117EF" w:rsidRPr="00D70338">
              <w:rPr>
                <w:lang w:eastAsia="zh-CN"/>
              </w:rPr>
              <w:t>Laurent</w:t>
            </w:r>
            <w:r w:rsidR="00B117EF">
              <w:rPr>
                <w:lang w:eastAsia="zh-CN"/>
              </w:rPr>
              <w:t xml:space="preserve">, </w:t>
            </w:r>
            <w:hyperlink r:id="rId26" w:history="1">
              <w:r w:rsidR="008733A5" w:rsidRPr="005D7DE2">
                <w:rPr>
                  <w:rStyle w:val="ab"/>
                  <w:lang w:eastAsia="zh-CN"/>
                </w:rPr>
                <w:t>Laurent.thiebaut@Nokia.com</w:t>
              </w:r>
            </w:hyperlink>
            <w:r w:rsidR="008733A5">
              <w:rPr>
                <w:rStyle w:val="ab"/>
                <w:lang w:eastAsia="zh-CN"/>
              </w:rPr>
              <w:t xml:space="preserve"> </w:t>
            </w:r>
            <w:r>
              <w:rPr>
                <w:lang w:eastAsia="zh-CN"/>
              </w:rPr>
              <w:t>also plan to Contribute)</w:t>
            </w:r>
          </w:p>
        </w:tc>
      </w:tr>
      <w:tr w:rsidR="001B7D57" w:rsidRPr="000D1F77" w14:paraId="1A5BD186" w14:textId="77777777" w:rsidTr="00B117EF">
        <w:tc>
          <w:tcPr>
            <w:tcW w:w="988" w:type="dxa"/>
          </w:tcPr>
          <w:p w14:paraId="5B277028" w14:textId="68056735" w:rsidR="001B7D57" w:rsidRPr="009B4567" w:rsidRDefault="009B4567" w:rsidP="00A37644">
            <w:pPr>
              <w:rPr>
                <w:lang w:eastAsia="zh-CN"/>
              </w:rPr>
            </w:pPr>
            <w:r w:rsidRPr="009B4567">
              <w:rPr>
                <w:rFonts w:hint="eastAsia"/>
                <w:lang w:eastAsia="zh-CN"/>
              </w:rPr>
              <w:t>5</w:t>
            </w:r>
            <w:r w:rsidR="00D978D4">
              <w:rPr>
                <w:lang w:eastAsia="zh-CN"/>
              </w:rPr>
              <w:t>)</w:t>
            </w:r>
          </w:p>
        </w:tc>
        <w:tc>
          <w:tcPr>
            <w:tcW w:w="3118" w:type="dxa"/>
          </w:tcPr>
          <w:p w14:paraId="270F4B63" w14:textId="10CBEB6F" w:rsidR="00B117EF" w:rsidRPr="00D70338" w:rsidRDefault="00B117EF" w:rsidP="00B117EF">
            <w:pPr>
              <w:rPr>
                <w:lang w:eastAsia="zh-CN"/>
              </w:rPr>
            </w:pPr>
            <w:r w:rsidRPr="00D70338">
              <w:rPr>
                <w:lang w:eastAsia="zh-CN"/>
              </w:rPr>
              <w:t>Laurent</w:t>
            </w:r>
            <w:r>
              <w:rPr>
                <w:lang w:eastAsia="zh-CN"/>
              </w:rPr>
              <w:t xml:space="preserve">, </w:t>
            </w:r>
          </w:p>
          <w:p w14:paraId="13069D94" w14:textId="0E6C09F8" w:rsidR="001B7D57" w:rsidRPr="009B4567" w:rsidRDefault="00E84F91" w:rsidP="00A37644">
            <w:pPr>
              <w:rPr>
                <w:lang w:eastAsia="zh-CN"/>
              </w:rPr>
            </w:pPr>
            <w:hyperlink r:id="rId27" w:history="1">
              <w:r w:rsidR="00302419" w:rsidRPr="005D7DE2">
                <w:rPr>
                  <w:rStyle w:val="ab"/>
                  <w:lang w:eastAsia="zh-CN"/>
                </w:rPr>
                <w:t>Laurent.thiebaut@Nokia.com</w:t>
              </w:r>
            </w:hyperlink>
            <w:r w:rsidR="00302419">
              <w:rPr>
                <w:lang w:eastAsia="zh-CN"/>
              </w:rPr>
              <w:t xml:space="preserve"> </w:t>
            </w:r>
          </w:p>
        </w:tc>
        <w:tc>
          <w:tcPr>
            <w:tcW w:w="5749" w:type="dxa"/>
          </w:tcPr>
          <w:p w14:paraId="7FD7F195" w14:textId="5605ACCA" w:rsidR="001B7D57" w:rsidRPr="000D1F77" w:rsidRDefault="00E84F91" w:rsidP="009B4567">
            <w:pPr>
              <w:rPr>
                <w:lang w:eastAsia="zh-CN"/>
              </w:rPr>
            </w:pPr>
            <w:hyperlink r:id="rId28" w:history="1">
              <w:r w:rsidR="009B4567" w:rsidRPr="009B4567">
                <w:rPr>
                  <w:rStyle w:val="ab"/>
                  <w:rFonts w:eastAsia="Times New Roman"/>
                </w:rPr>
                <w:t>work</w:t>
              </w:r>
            </w:hyperlink>
            <w:r w:rsidR="009B4567" w:rsidRPr="009B4567">
              <w:rPr>
                <w:rFonts w:eastAsia="Times New Roman"/>
              </w:rPr>
              <w:t xml:space="preserve"> started at SA2-121</w:t>
            </w:r>
          </w:p>
        </w:tc>
      </w:tr>
    </w:tbl>
    <w:p w14:paraId="0D96F5E7" w14:textId="77777777" w:rsidR="006C009D" w:rsidRPr="000D1F77" w:rsidRDefault="006C009D" w:rsidP="004A5E30">
      <w:pPr>
        <w:rPr>
          <w:lang w:eastAsia="zh-CN"/>
        </w:rPr>
      </w:pPr>
    </w:p>
    <w:p w14:paraId="73644E1F" w14:textId="77777777" w:rsidR="004A5E30" w:rsidRPr="000D1F77" w:rsidRDefault="004A5E30" w:rsidP="004A5E30">
      <w:pPr>
        <w:pStyle w:val="2"/>
        <w:rPr>
          <w:lang w:eastAsia="zh-CN"/>
        </w:rPr>
      </w:pPr>
      <w:r w:rsidRPr="000D1F77">
        <w:rPr>
          <w:lang w:eastAsia="zh-CN"/>
        </w:rPr>
        <w:t>6.5.7 3GPP access specific functionality and flows</w:t>
      </w:r>
    </w:p>
    <w:p w14:paraId="6A15FCBC" w14:textId="77777777" w:rsidR="004A5E30" w:rsidRPr="000D1F77" w:rsidRDefault="004A5E30" w:rsidP="004A5E30">
      <w:pPr>
        <w:rPr>
          <w:i/>
          <w:color w:val="808080" w:themeColor="background1" w:themeShade="80"/>
          <w:lang w:eastAsia="zh-CN"/>
        </w:rPr>
      </w:pPr>
      <w:r w:rsidRPr="000D1F77">
        <w:rPr>
          <w:i/>
          <w:color w:val="808080" w:themeColor="background1" w:themeShade="80"/>
          <w:lang w:eastAsia="zh-CN"/>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688DB3B4" w14:textId="77777777" w:rsidR="00894B85" w:rsidRPr="000D1F77" w:rsidRDefault="00894B85" w:rsidP="004A5E30">
      <w:pPr>
        <w:rPr>
          <w:i/>
          <w:color w:val="808080" w:themeColor="background1" w:themeShade="80"/>
          <w:lang w:eastAsia="zh-CN"/>
        </w:rPr>
      </w:pPr>
    </w:p>
    <w:p w14:paraId="1F33E073" w14:textId="77777777" w:rsidR="00894B85" w:rsidRPr="000D1F77" w:rsidRDefault="00894B85" w:rsidP="00894B85">
      <w:pPr>
        <w:pStyle w:val="3"/>
        <w:rPr>
          <w:lang w:eastAsia="zh-CN"/>
        </w:rPr>
      </w:pPr>
      <w:r w:rsidRPr="000D1F77">
        <w:rPr>
          <w:lang w:eastAsia="zh-CN"/>
        </w:rPr>
        <w:t>6.</w:t>
      </w:r>
      <w:r w:rsidR="00B0241A" w:rsidRPr="000D1F77">
        <w:rPr>
          <w:lang w:eastAsia="zh-CN"/>
        </w:rPr>
        <w:t>5.</w:t>
      </w:r>
      <w:r w:rsidRPr="000D1F77">
        <w:rPr>
          <w:lang w:eastAsia="zh-CN"/>
        </w:rPr>
        <w:t xml:space="preserve">7.1 3GPP access specifics of RM and CM states. </w:t>
      </w:r>
    </w:p>
    <w:p w14:paraId="24367060" w14:textId="77777777" w:rsidR="00894B85" w:rsidRPr="000D1F77" w:rsidRDefault="00894B85" w:rsidP="004A5E30">
      <w:pPr>
        <w:rPr>
          <w:i/>
          <w:color w:val="808080" w:themeColor="background1" w:themeShade="80"/>
          <w:lang w:eastAsia="zh-CN"/>
        </w:rPr>
      </w:pPr>
      <w:r w:rsidRPr="000D1F77">
        <w:rPr>
          <w:i/>
          <w:color w:val="808080" w:themeColor="background1" w:themeShade="80"/>
          <w:lang w:eastAsia="zh-CN"/>
        </w:rPr>
        <w:t>Registration area management and area restriction handling. 3GPP access specific aspects of the registration management procedure.</w:t>
      </w:r>
    </w:p>
    <w:p w14:paraId="5781C91F" w14:textId="77777777" w:rsidR="00031943" w:rsidRPr="000D1F77" w:rsidRDefault="00031943" w:rsidP="004A5E30">
      <w:pPr>
        <w:rPr>
          <w:i/>
          <w:color w:val="808080" w:themeColor="background1" w:themeShade="80"/>
          <w:lang w:eastAsia="zh-CN"/>
        </w:rPr>
      </w:pPr>
    </w:p>
    <w:p w14:paraId="0D3942AA" w14:textId="097C1B92" w:rsidR="0090684D" w:rsidRDefault="0090684D" w:rsidP="00B30F0E">
      <w:pPr>
        <w:pStyle w:val="af"/>
        <w:numPr>
          <w:ilvl w:val="0"/>
          <w:numId w:val="15"/>
        </w:numPr>
        <w:ind w:firstLineChars="0"/>
        <w:rPr>
          <w:lang w:eastAsia="zh-CN"/>
        </w:rPr>
      </w:pPr>
      <w:r w:rsidRPr="0090684D">
        <w:rPr>
          <w:lang w:eastAsia="zh-CN"/>
        </w:rPr>
        <w:t>NW-triggered re-registration</w:t>
      </w:r>
    </w:p>
    <w:p w14:paraId="793A6649" w14:textId="63CE718B" w:rsidR="0090684D" w:rsidRDefault="0090684D" w:rsidP="00B30F0E">
      <w:pPr>
        <w:pStyle w:val="af"/>
        <w:numPr>
          <w:ilvl w:val="0"/>
          <w:numId w:val="15"/>
        </w:numPr>
        <w:ind w:firstLineChars="0"/>
        <w:rPr>
          <w:lang w:eastAsia="zh-CN"/>
        </w:rPr>
      </w:pPr>
      <w:r w:rsidRPr="000D1F77">
        <w:rPr>
          <w:lang w:eastAsia="zh-CN"/>
        </w:rPr>
        <w:t>Mobility management update</w:t>
      </w:r>
    </w:p>
    <w:p w14:paraId="49253731" w14:textId="33C3358F" w:rsidR="003D4EB4" w:rsidRDefault="003D4EB4" w:rsidP="00B30F0E">
      <w:pPr>
        <w:pStyle w:val="af"/>
        <w:numPr>
          <w:ilvl w:val="1"/>
          <w:numId w:val="15"/>
        </w:numPr>
        <w:ind w:firstLineChars="0"/>
        <w:rPr>
          <w:lang w:eastAsia="zh-CN"/>
        </w:rPr>
      </w:pPr>
      <w:r w:rsidRPr="000D1F77">
        <w:rPr>
          <w:lang w:eastAsia="zh-CN"/>
        </w:rPr>
        <w:t>MM in a Non-allowed area</w:t>
      </w:r>
    </w:p>
    <w:p w14:paraId="01E6C48E" w14:textId="2796B437" w:rsidR="0090684D" w:rsidRDefault="0090684D" w:rsidP="00B30F0E">
      <w:pPr>
        <w:pStyle w:val="af"/>
        <w:numPr>
          <w:ilvl w:val="1"/>
          <w:numId w:val="15"/>
        </w:numPr>
        <w:ind w:firstLineChars="0"/>
        <w:rPr>
          <w:lang w:eastAsia="zh-CN"/>
        </w:rPr>
      </w:pPr>
      <w:r w:rsidRPr="000D1F77">
        <w:rPr>
          <w:lang w:eastAsia="zh-CN"/>
        </w:rPr>
        <w:t>Deregistration, etc., procedure over 3GPP access</w:t>
      </w:r>
    </w:p>
    <w:p w14:paraId="611D3087" w14:textId="77777777" w:rsidR="0090684D" w:rsidRDefault="0090684D" w:rsidP="00CA64BA">
      <w:pPr>
        <w:rPr>
          <w:lang w:eastAsia="zh-CN"/>
        </w:rPr>
      </w:pPr>
    </w:p>
    <w:tbl>
      <w:tblPr>
        <w:tblStyle w:val="af0"/>
        <w:tblW w:w="0" w:type="auto"/>
        <w:tblLook w:val="04A0" w:firstRow="1" w:lastRow="0" w:firstColumn="1" w:lastColumn="0" w:noHBand="0" w:noVBand="1"/>
      </w:tblPr>
      <w:tblGrid>
        <w:gridCol w:w="1129"/>
        <w:gridCol w:w="3686"/>
        <w:gridCol w:w="5040"/>
      </w:tblGrid>
      <w:tr w:rsidR="0090684D" w:rsidRPr="000D1F77" w14:paraId="166ACDD7" w14:textId="77777777" w:rsidTr="0090684D">
        <w:tc>
          <w:tcPr>
            <w:tcW w:w="1129" w:type="dxa"/>
          </w:tcPr>
          <w:p w14:paraId="5A504DCC" w14:textId="77777777" w:rsidR="0090684D" w:rsidRPr="000D1F77" w:rsidRDefault="0090684D" w:rsidP="0012784F">
            <w:pPr>
              <w:rPr>
                <w:lang w:eastAsia="zh-CN"/>
              </w:rPr>
            </w:pPr>
            <w:r w:rsidRPr="00294031">
              <w:rPr>
                <w:b/>
                <w:lang w:eastAsia="zh-CN"/>
              </w:rPr>
              <w:t>Number</w:t>
            </w:r>
          </w:p>
        </w:tc>
        <w:tc>
          <w:tcPr>
            <w:tcW w:w="3686" w:type="dxa"/>
          </w:tcPr>
          <w:p w14:paraId="55C583AB" w14:textId="77777777" w:rsidR="0090684D" w:rsidRPr="000D1F77" w:rsidRDefault="0090684D" w:rsidP="0012784F">
            <w:pPr>
              <w:rPr>
                <w:lang w:eastAsia="zh-CN"/>
              </w:rPr>
            </w:pPr>
            <w:r w:rsidRPr="00294031">
              <w:rPr>
                <w:rFonts w:hint="eastAsia"/>
                <w:b/>
                <w:lang w:eastAsia="zh-CN"/>
              </w:rPr>
              <w:t>Suggested convener</w:t>
            </w:r>
            <w:r w:rsidRPr="00294031">
              <w:rPr>
                <w:b/>
                <w:lang w:eastAsia="zh-CN"/>
              </w:rPr>
              <w:t xml:space="preserve"> for SA2#121</w:t>
            </w:r>
          </w:p>
        </w:tc>
        <w:tc>
          <w:tcPr>
            <w:tcW w:w="5040" w:type="dxa"/>
          </w:tcPr>
          <w:p w14:paraId="15591AEE" w14:textId="77777777" w:rsidR="0090684D" w:rsidRPr="000D1F77" w:rsidRDefault="0090684D" w:rsidP="0012784F">
            <w:pPr>
              <w:rPr>
                <w:lang w:eastAsia="zh-CN"/>
              </w:rPr>
            </w:pPr>
            <w:r>
              <w:rPr>
                <w:b/>
                <w:lang w:eastAsia="zh-CN"/>
              </w:rPr>
              <w:t>Discussion Status</w:t>
            </w:r>
          </w:p>
        </w:tc>
      </w:tr>
      <w:tr w:rsidR="0090684D" w:rsidRPr="000D1F77" w14:paraId="239A134E" w14:textId="77777777" w:rsidTr="0090684D">
        <w:tc>
          <w:tcPr>
            <w:tcW w:w="1129" w:type="dxa"/>
          </w:tcPr>
          <w:p w14:paraId="1A677F7C" w14:textId="77777777" w:rsidR="0090684D" w:rsidRPr="000D1F77" w:rsidRDefault="0090684D" w:rsidP="0012784F">
            <w:pPr>
              <w:rPr>
                <w:lang w:eastAsia="zh-CN"/>
              </w:rPr>
            </w:pPr>
            <w:r w:rsidRPr="000D1F77">
              <w:rPr>
                <w:lang w:eastAsia="zh-CN"/>
              </w:rPr>
              <w:t>1)</w:t>
            </w:r>
          </w:p>
        </w:tc>
        <w:tc>
          <w:tcPr>
            <w:tcW w:w="3686" w:type="dxa"/>
          </w:tcPr>
          <w:p w14:paraId="0F926B60" w14:textId="77777777" w:rsidR="0090684D" w:rsidRPr="000D1F77" w:rsidRDefault="0090684D" w:rsidP="0012784F">
            <w:pPr>
              <w:rPr>
                <w:lang w:eastAsia="zh-CN"/>
              </w:rPr>
            </w:pPr>
            <w:r w:rsidRPr="00022A49">
              <w:rPr>
                <w:lang w:eastAsia="zh-CN"/>
              </w:rPr>
              <w:t xml:space="preserve">Stefano, </w:t>
            </w:r>
            <w:hyperlink r:id="rId29" w:history="1">
              <w:r w:rsidRPr="00022A49">
                <w:rPr>
                  <w:rStyle w:val="ab"/>
                  <w:lang w:eastAsia="zh-CN"/>
                </w:rPr>
                <w:t>sfaccin@qti.qualcomm.com</w:t>
              </w:r>
            </w:hyperlink>
            <w:r w:rsidRPr="000D1F77">
              <w:rPr>
                <w:rStyle w:val="ab"/>
                <w:lang w:eastAsia="zh-CN"/>
              </w:rPr>
              <w:t xml:space="preserve"> </w:t>
            </w:r>
          </w:p>
        </w:tc>
        <w:tc>
          <w:tcPr>
            <w:tcW w:w="5040" w:type="dxa"/>
          </w:tcPr>
          <w:p w14:paraId="7F2E059B" w14:textId="79A5B6CA" w:rsidR="0090684D" w:rsidRPr="00294031" w:rsidRDefault="0090684D" w:rsidP="0012784F">
            <w:pPr>
              <w:rPr>
                <w:lang w:val="en-US" w:eastAsia="zh-CN"/>
              </w:rPr>
            </w:pPr>
          </w:p>
        </w:tc>
      </w:tr>
      <w:tr w:rsidR="0090684D" w:rsidRPr="000D1F77" w14:paraId="5A3D384D" w14:textId="77777777" w:rsidTr="0090684D">
        <w:tc>
          <w:tcPr>
            <w:tcW w:w="1129" w:type="dxa"/>
          </w:tcPr>
          <w:p w14:paraId="68E364E2" w14:textId="45D12F21" w:rsidR="0090684D" w:rsidRPr="000D1F77" w:rsidRDefault="0090684D" w:rsidP="003D4EB4">
            <w:pPr>
              <w:rPr>
                <w:lang w:eastAsia="zh-CN"/>
              </w:rPr>
            </w:pPr>
            <w:r>
              <w:rPr>
                <w:rFonts w:hint="eastAsia"/>
                <w:lang w:eastAsia="zh-CN"/>
              </w:rPr>
              <w:t xml:space="preserve">2) </w:t>
            </w:r>
            <w:r w:rsidR="003D4EB4">
              <w:rPr>
                <w:lang w:eastAsia="zh-CN"/>
              </w:rPr>
              <w:t xml:space="preserve"> b</w:t>
            </w:r>
            <w:r>
              <w:rPr>
                <w:lang w:eastAsia="zh-CN"/>
              </w:rPr>
              <w:t>)</w:t>
            </w:r>
          </w:p>
        </w:tc>
        <w:tc>
          <w:tcPr>
            <w:tcW w:w="3686" w:type="dxa"/>
          </w:tcPr>
          <w:p w14:paraId="76A2323A" w14:textId="41E89912" w:rsidR="0090684D" w:rsidRPr="000D1F77" w:rsidRDefault="0090684D" w:rsidP="0012784F">
            <w:pPr>
              <w:rPr>
                <w:lang w:eastAsia="zh-CN"/>
              </w:rPr>
            </w:pPr>
            <w:r w:rsidRPr="0090684D">
              <w:rPr>
                <w:lang w:eastAsia="zh-CN"/>
              </w:rPr>
              <w:t>Jinsook (jinsook.ryu@lge.com)</w:t>
            </w:r>
          </w:p>
        </w:tc>
        <w:tc>
          <w:tcPr>
            <w:tcW w:w="5040" w:type="dxa"/>
          </w:tcPr>
          <w:p w14:paraId="476DCC23" w14:textId="77777777" w:rsidR="0090684D" w:rsidRPr="000D1F77" w:rsidRDefault="0090684D" w:rsidP="0012784F">
            <w:pPr>
              <w:rPr>
                <w:lang w:eastAsia="zh-CN"/>
              </w:rPr>
            </w:pPr>
          </w:p>
        </w:tc>
      </w:tr>
      <w:tr w:rsidR="0090684D" w:rsidRPr="000D1F77" w14:paraId="24A33DBE" w14:textId="77777777" w:rsidTr="0090684D">
        <w:tc>
          <w:tcPr>
            <w:tcW w:w="1129" w:type="dxa"/>
          </w:tcPr>
          <w:p w14:paraId="452BB6D6" w14:textId="77777777" w:rsidR="0090684D" w:rsidRDefault="0090684D" w:rsidP="0012784F">
            <w:pPr>
              <w:rPr>
                <w:lang w:eastAsia="zh-CN"/>
              </w:rPr>
            </w:pPr>
          </w:p>
        </w:tc>
        <w:tc>
          <w:tcPr>
            <w:tcW w:w="3686" w:type="dxa"/>
          </w:tcPr>
          <w:p w14:paraId="39120DC7" w14:textId="77777777" w:rsidR="0090684D" w:rsidRPr="000D1F77" w:rsidRDefault="0090684D" w:rsidP="0012784F">
            <w:pPr>
              <w:rPr>
                <w:lang w:eastAsia="zh-CN"/>
              </w:rPr>
            </w:pPr>
          </w:p>
        </w:tc>
        <w:tc>
          <w:tcPr>
            <w:tcW w:w="5040" w:type="dxa"/>
          </w:tcPr>
          <w:p w14:paraId="04A76390" w14:textId="77777777" w:rsidR="0090684D" w:rsidRPr="000D1F77" w:rsidRDefault="0090684D" w:rsidP="0012784F">
            <w:pPr>
              <w:rPr>
                <w:lang w:eastAsia="zh-CN"/>
              </w:rPr>
            </w:pPr>
          </w:p>
        </w:tc>
      </w:tr>
    </w:tbl>
    <w:p w14:paraId="101CD1E5" w14:textId="77777777" w:rsidR="00BD23B5" w:rsidRDefault="00BD23B5" w:rsidP="00BD23B5">
      <w:pPr>
        <w:rPr>
          <w:lang w:eastAsia="zh-CN"/>
        </w:rPr>
      </w:pPr>
    </w:p>
    <w:p w14:paraId="7200E6C4" w14:textId="77777777" w:rsidR="00067089" w:rsidRPr="000D1F77" w:rsidRDefault="00067089" w:rsidP="00067089">
      <w:pPr>
        <w:pStyle w:val="3"/>
        <w:rPr>
          <w:lang w:eastAsia="zh-CN"/>
        </w:rPr>
      </w:pPr>
      <w:r w:rsidRPr="000D1F77">
        <w:rPr>
          <w:lang w:eastAsia="zh-CN"/>
        </w:rPr>
        <w:t>6.</w:t>
      </w:r>
      <w:r w:rsidR="00B0241A" w:rsidRPr="000D1F77">
        <w:rPr>
          <w:lang w:eastAsia="zh-CN"/>
        </w:rPr>
        <w:t>5.</w:t>
      </w:r>
      <w:r w:rsidRPr="000D1F77">
        <w:rPr>
          <w:lang w:eastAsia="zh-CN"/>
        </w:rPr>
        <w:t>7.2 MICO related</w:t>
      </w:r>
    </w:p>
    <w:p w14:paraId="27A1DC19" w14:textId="13C23AED" w:rsidR="00A4604A" w:rsidRPr="000D1F77" w:rsidRDefault="00067089" w:rsidP="00B30F0E">
      <w:pPr>
        <w:pStyle w:val="af"/>
        <w:numPr>
          <w:ilvl w:val="0"/>
          <w:numId w:val="16"/>
        </w:numPr>
        <w:ind w:firstLineChars="0"/>
        <w:rPr>
          <w:lang w:eastAsia="zh-CN"/>
        </w:rPr>
      </w:pPr>
      <w:r w:rsidRPr="000D1F77">
        <w:rPr>
          <w:lang w:eastAsia="zh-CN"/>
        </w:rPr>
        <w:t>MICO related</w:t>
      </w:r>
      <w:r w:rsidR="009B4567">
        <w:rPr>
          <w:lang w:eastAsia="zh-CN"/>
        </w:rPr>
        <w:t xml:space="preserve"> further</w:t>
      </w:r>
      <w:r w:rsidR="00505521">
        <w:rPr>
          <w:lang w:eastAsia="zh-CN"/>
        </w:rPr>
        <w:t xml:space="preserve"> clarification</w:t>
      </w:r>
    </w:p>
    <w:p w14:paraId="07857E55" w14:textId="77777777" w:rsidR="00031943" w:rsidRPr="000D1F77" w:rsidRDefault="00031943" w:rsidP="00031943">
      <w:pPr>
        <w:pStyle w:val="af"/>
        <w:ind w:left="420" w:firstLineChars="0" w:firstLine="0"/>
        <w:rPr>
          <w:lang w:eastAsia="zh-CN"/>
        </w:rPr>
      </w:pPr>
    </w:p>
    <w:tbl>
      <w:tblPr>
        <w:tblStyle w:val="af0"/>
        <w:tblW w:w="0" w:type="auto"/>
        <w:tblLook w:val="04A0" w:firstRow="1" w:lastRow="0" w:firstColumn="1" w:lastColumn="0" w:noHBand="0" w:noVBand="1"/>
      </w:tblPr>
      <w:tblGrid>
        <w:gridCol w:w="1129"/>
        <w:gridCol w:w="3686"/>
        <w:gridCol w:w="5040"/>
      </w:tblGrid>
      <w:tr w:rsidR="00294031" w:rsidRPr="000D1F77" w14:paraId="6906BEE5" w14:textId="77777777" w:rsidTr="003F22FA">
        <w:tc>
          <w:tcPr>
            <w:tcW w:w="1129" w:type="dxa"/>
          </w:tcPr>
          <w:p w14:paraId="274C2ECA" w14:textId="77777777" w:rsidR="00294031" w:rsidRPr="000D1F77" w:rsidRDefault="00294031" w:rsidP="00294031">
            <w:pPr>
              <w:rPr>
                <w:lang w:eastAsia="zh-CN"/>
              </w:rPr>
            </w:pPr>
            <w:r w:rsidRPr="00294031">
              <w:rPr>
                <w:b/>
                <w:lang w:eastAsia="zh-CN"/>
              </w:rPr>
              <w:t>Number</w:t>
            </w:r>
          </w:p>
        </w:tc>
        <w:tc>
          <w:tcPr>
            <w:tcW w:w="3686" w:type="dxa"/>
          </w:tcPr>
          <w:p w14:paraId="30ABBFCB" w14:textId="77777777" w:rsidR="00294031" w:rsidRPr="000D1F77" w:rsidRDefault="00294031" w:rsidP="00294031">
            <w:pPr>
              <w:rPr>
                <w:lang w:eastAsia="zh-CN"/>
              </w:rPr>
            </w:pPr>
            <w:r w:rsidRPr="00294031">
              <w:rPr>
                <w:rFonts w:hint="eastAsia"/>
                <w:b/>
                <w:lang w:eastAsia="zh-CN"/>
              </w:rPr>
              <w:t>Suggested convener</w:t>
            </w:r>
            <w:r w:rsidRPr="00294031">
              <w:rPr>
                <w:b/>
                <w:lang w:eastAsia="zh-CN"/>
              </w:rPr>
              <w:t xml:space="preserve"> for SA2#121</w:t>
            </w:r>
          </w:p>
        </w:tc>
        <w:tc>
          <w:tcPr>
            <w:tcW w:w="5040" w:type="dxa"/>
          </w:tcPr>
          <w:p w14:paraId="47E9A25E" w14:textId="77777777" w:rsidR="00294031" w:rsidRPr="000D1F77" w:rsidRDefault="00294031" w:rsidP="00294031">
            <w:pPr>
              <w:rPr>
                <w:lang w:eastAsia="zh-CN"/>
              </w:rPr>
            </w:pPr>
            <w:r>
              <w:rPr>
                <w:b/>
                <w:lang w:eastAsia="zh-CN"/>
              </w:rPr>
              <w:t>Discussion Status</w:t>
            </w:r>
          </w:p>
        </w:tc>
      </w:tr>
      <w:tr w:rsidR="00967B60" w:rsidRPr="000D1F77" w14:paraId="3B477EA3" w14:textId="77777777" w:rsidTr="003F22FA">
        <w:tc>
          <w:tcPr>
            <w:tcW w:w="1129" w:type="dxa"/>
          </w:tcPr>
          <w:p w14:paraId="42D653B9" w14:textId="77777777" w:rsidR="00967B60" w:rsidRPr="000D1F77" w:rsidRDefault="00967B60" w:rsidP="00967B60">
            <w:pPr>
              <w:rPr>
                <w:lang w:eastAsia="zh-CN"/>
              </w:rPr>
            </w:pPr>
            <w:r w:rsidRPr="000D1F77">
              <w:rPr>
                <w:lang w:eastAsia="zh-CN"/>
              </w:rPr>
              <w:t>1)</w:t>
            </w:r>
          </w:p>
        </w:tc>
        <w:tc>
          <w:tcPr>
            <w:tcW w:w="3686" w:type="dxa"/>
          </w:tcPr>
          <w:p w14:paraId="3356B5B4" w14:textId="77777777" w:rsidR="00967B60" w:rsidRPr="000D1F77" w:rsidRDefault="00584A12" w:rsidP="000D1F77">
            <w:pPr>
              <w:rPr>
                <w:lang w:eastAsia="zh-CN"/>
              </w:rPr>
            </w:pPr>
            <w:r w:rsidRPr="00022A49">
              <w:rPr>
                <w:lang w:eastAsia="zh-CN"/>
              </w:rPr>
              <w:t xml:space="preserve">Stefano, </w:t>
            </w:r>
            <w:hyperlink r:id="rId30" w:history="1">
              <w:r w:rsidRPr="00022A49">
                <w:rPr>
                  <w:rStyle w:val="ab"/>
                  <w:lang w:eastAsia="zh-CN"/>
                </w:rPr>
                <w:t>sfaccin@qti.qualcomm.com</w:t>
              </w:r>
            </w:hyperlink>
            <w:r w:rsidR="00791816" w:rsidRPr="000D1F77">
              <w:rPr>
                <w:rStyle w:val="ab"/>
                <w:lang w:eastAsia="zh-CN"/>
              </w:rPr>
              <w:t xml:space="preserve"> </w:t>
            </w:r>
          </w:p>
        </w:tc>
        <w:tc>
          <w:tcPr>
            <w:tcW w:w="5040" w:type="dxa"/>
          </w:tcPr>
          <w:p w14:paraId="20857789" w14:textId="1361C7FD" w:rsidR="00967B60" w:rsidRPr="00294031" w:rsidRDefault="004C5297" w:rsidP="00294031">
            <w:pPr>
              <w:rPr>
                <w:lang w:val="en-US" w:eastAsia="zh-CN"/>
              </w:rPr>
            </w:pPr>
            <w:r>
              <w:rPr>
                <w:rFonts w:hint="eastAsia"/>
                <w:lang w:val="en-US" w:eastAsia="zh-CN"/>
              </w:rPr>
              <w:t>No interest contributors feedback yet.</w:t>
            </w:r>
          </w:p>
        </w:tc>
      </w:tr>
      <w:tr w:rsidR="00967B60" w:rsidRPr="000D1F77" w14:paraId="7BFD6A75" w14:textId="77777777" w:rsidTr="003F22FA">
        <w:tc>
          <w:tcPr>
            <w:tcW w:w="1129" w:type="dxa"/>
          </w:tcPr>
          <w:p w14:paraId="40D21213" w14:textId="77777777" w:rsidR="00967B60" w:rsidRPr="000D1F77" w:rsidRDefault="00967B60" w:rsidP="00967B60">
            <w:pPr>
              <w:rPr>
                <w:lang w:eastAsia="zh-CN"/>
              </w:rPr>
            </w:pPr>
          </w:p>
        </w:tc>
        <w:tc>
          <w:tcPr>
            <w:tcW w:w="3686" w:type="dxa"/>
          </w:tcPr>
          <w:p w14:paraId="560C3B18" w14:textId="77777777" w:rsidR="00967B60" w:rsidRPr="000D1F77" w:rsidRDefault="00967B60" w:rsidP="00967B60">
            <w:pPr>
              <w:rPr>
                <w:lang w:eastAsia="zh-CN"/>
              </w:rPr>
            </w:pPr>
          </w:p>
        </w:tc>
        <w:tc>
          <w:tcPr>
            <w:tcW w:w="5040" w:type="dxa"/>
          </w:tcPr>
          <w:p w14:paraId="2E43D98B" w14:textId="77777777" w:rsidR="00967B60" w:rsidRPr="000D1F77" w:rsidRDefault="00967B60" w:rsidP="00967B60">
            <w:pPr>
              <w:rPr>
                <w:lang w:eastAsia="zh-CN"/>
              </w:rPr>
            </w:pPr>
          </w:p>
        </w:tc>
      </w:tr>
    </w:tbl>
    <w:p w14:paraId="01AFD5DA" w14:textId="77777777" w:rsidR="00067089" w:rsidRPr="000D1F77" w:rsidRDefault="00067089" w:rsidP="00067089">
      <w:pPr>
        <w:rPr>
          <w:lang w:eastAsia="zh-CN"/>
        </w:rPr>
      </w:pPr>
    </w:p>
    <w:p w14:paraId="51ABB8B4" w14:textId="77777777" w:rsidR="00B0241A" w:rsidRPr="000D1F77" w:rsidRDefault="00B0241A" w:rsidP="00B0241A">
      <w:pPr>
        <w:pStyle w:val="3"/>
        <w:rPr>
          <w:lang w:eastAsia="zh-CN"/>
        </w:rPr>
      </w:pPr>
      <w:r w:rsidRPr="000D1F77">
        <w:rPr>
          <w:lang w:eastAsia="zh-CN"/>
        </w:rPr>
        <w:t>6.5.7.3 Handover procedures and related</w:t>
      </w:r>
    </w:p>
    <w:p w14:paraId="0FEFA618" w14:textId="7596B2F7" w:rsidR="00A4604A" w:rsidRPr="007403EE" w:rsidRDefault="00B0241A" w:rsidP="00B30F0E">
      <w:pPr>
        <w:pStyle w:val="af"/>
        <w:numPr>
          <w:ilvl w:val="0"/>
          <w:numId w:val="17"/>
        </w:numPr>
        <w:ind w:firstLineChars="0"/>
        <w:rPr>
          <w:lang w:eastAsia="zh-CN"/>
        </w:rPr>
      </w:pPr>
      <w:r w:rsidRPr="007403EE">
        <w:rPr>
          <w:lang w:eastAsia="zh-CN"/>
        </w:rPr>
        <w:t>Handover related (e.g., the procedure of N2-based handover) (and impacts to UPF)</w:t>
      </w:r>
      <w:r w:rsidR="00505521" w:rsidRPr="007403EE">
        <w:rPr>
          <w:lang w:eastAsia="zh-CN"/>
        </w:rPr>
        <w:t xml:space="preserve"> </w:t>
      </w:r>
    </w:p>
    <w:p w14:paraId="77C3AF65" w14:textId="77777777" w:rsidR="00A4604A" w:rsidRDefault="00B0241A" w:rsidP="00B30F0E">
      <w:pPr>
        <w:pStyle w:val="af"/>
        <w:numPr>
          <w:ilvl w:val="0"/>
          <w:numId w:val="18"/>
        </w:numPr>
        <w:ind w:firstLineChars="0"/>
        <w:rPr>
          <w:lang w:eastAsia="zh-CN"/>
        </w:rPr>
      </w:pPr>
      <w:r w:rsidRPr="000D1F77">
        <w:rPr>
          <w:lang w:eastAsia="zh-CN"/>
        </w:rPr>
        <w:t>Additional information flows for required HO scenarios</w:t>
      </w:r>
    </w:p>
    <w:p w14:paraId="1863DC93" w14:textId="220D1ECB" w:rsidR="003D4EB4" w:rsidRDefault="003D4EB4" w:rsidP="00B30F0E">
      <w:pPr>
        <w:pStyle w:val="af"/>
        <w:numPr>
          <w:ilvl w:val="0"/>
          <w:numId w:val="18"/>
        </w:numPr>
        <w:ind w:firstLineChars="0"/>
        <w:rPr>
          <w:lang w:eastAsia="zh-CN"/>
        </w:rPr>
      </w:pPr>
      <w:r w:rsidRPr="003D4EB4">
        <w:rPr>
          <w:lang w:eastAsia="zh-CN"/>
        </w:rPr>
        <w:t>HO procedure with ancillary SMF</w:t>
      </w:r>
    </w:p>
    <w:p w14:paraId="3593519D" w14:textId="77777777" w:rsidR="003D4EB4" w:rsidRPr="000D1F77" w:rsidRDefault="003D4EB4" w:rsidP="003D4EB4">
      <w:pPr>
        <w:pStyle w:val="af"/>
        <w:ind w:left="840" w:firstLineChars="0" w:firstLine="0"/>
        <w:rPr>
          <w:lang w:eastAsia="zh-CN"/>
        </w:rPr>
      </w:pPr>
    </w:p>
    <w:tbl>
      <w:tblPr>
        <w:tblStyle w:val="af0"/>
        <w:tblW w:w="0" w:type="auto"/>
        <w:tblLook w:val="04A0" w:firstRow="1" w:lastRow="0" w:firstColumn="1" w:lastColumn="0" w:noHBand="0" w:noVBand="1"/>
      </w:tblPr>
      <w:tblGrid>
        <w:gridCol w:w="1413"/>
        <w:gridCol w:w="2977"/>
        <w:gridCol w:w="5465"/>
      </w:tblGrid>
      <w:tr w:rsidR="003D4EB4" w:rsidRPr="000D1F77" w14:paraId="38DA52BE" w14:textId="77777777" w:rsidTr="00AF25D2">
        <w:tc>
          <w:tcPr>
            <w:tcW w:w="1413" w:type="dxa"/>
          </w:tcPr>
          <w:p w14:paraId="14BF883D" w14:textId="77777777" w:rsidR="003D4EB4" w:rsidRPr="000D1F77" w:rsidRDefault="003D4EB4" w:rsidP="00AF25D2">
            <w:pPr>
              <w:rPr>
                <w:lang w:eastAsia="zh-CN"/>
              </w:rPr>
            </w:pPr>
            <w:r w:rsidRPr="00294031">
              <w:rPr>
                <w:b/>
                <w:lang w:eastAsia="zh-CN"/>
              </w:rPr>
              <w:t>Number</w:t>
            </w:r>
          </w:p>
        </w:tc>
        <w:tc>
          <w:tcPr>
            <w:tcW w:w="2977" w:type="dxa"/>
          </w:tcPr>
          <w:p w14:paraId="12DA3620" w14:textId="77777777" w:rsidR="003D4EB4" w:rsidRPr="000D1F77" w:rsidRDefault="003D4EB4" w:rsidP="00AF25D2">
            <w:pPr>
              <w:rPr>
                <w:lang w:eastAsia="zh-CN"/>
              </w:rPr>
            </w:pPr>
            <w:r w:rsidRPr="00294031">
              <w:rPr>
                <w:rFonts w:hint="eastAsia"/>
                <w:b/>
                <w:lang w:eastAsia="zh-CN"/>
              </w:rPr>
              <w:t>Suggested convener</w:t>
            </w:r>
            <w:r>
              <w:rPr>
                <w:b/>
                <w:lang w:eastAsia="zh-CN"/>
              </w:rPr>
              <w:t xml:space="preserve"> for SA2#122</w:t>
            </w:r>
          </w:p>
        </w:tc>
        <w:tc>
          <w:tcPr>
            <w:tcW w:w="5465" w:type="dxa"/>
          </w:tcPr>
          <w:p w14:paraId="585B124F" w14:textId="77777777" w:rsidR="003D4EB4" w:rsidRPr="000D1F77" w:rsidRDefault="003D4EB4" w:rsidP="00AF25D2">
            <w:pPr>
              <w:rPr>
                <w:lang w:eastAsia="zh-CN"/>
              </w:rPr>
            </w:pPr>
            <w:r>
              <w:rPr>
                <w:b/>
                <w:lang w:eastAsia="zh-CN"/>
              </w:rPr>
              <w:t>Discussion Status</w:t>
            </w:r>
          </w:p>
        </w:tc>
      </w:tr>
      <w:tr w:rsidR="003D4EB4" w:rsidRPr="000D1F77" w14:paraId="6F33E98A" w14:textId="77777777" w:rsidTr="00AF25D2">
        <w:tc>
          <w:tcPr>
            <w:tcW w:w="1413" w:type="dxa"/>
          </w:tcPr>
          <w:p w14:paraId="2AA50809" w14:textId="70BAAD18" w:rsidR="003D4EB4" w:rsidRPr="000D1F77" w:rsidRDefault="000916E1" w:rsidP="003D4EB4">
            <w:pPr>
              <w:rPr>
                <w:lang w:eastAsia="zh-CN"/>
              </w:rPr>
            </w:pPr>
            <w:r>
              <w:rPr>
                <w:rFonts w:hint="eastAsia"/>
                <w:lang w:eastAsia="zh-CN"/>
              </w:rPr>
              <w:t>1)</w:t>
            </w:r>
          </w:p>
        </w:tc>
        <w:tc>
          <w:tcPr>
            <w:tcW w:w="2977" w:type="dxa"/>
          </w:tcPr>
          <w:p w14:paraId="513361CA" w14:textId="748A17A9" w:rsidR="003D4EB4" w:rsidRPr="000D1F77" w:rsidRDefault="000916E1" w:rsidP="00AF25D2">
            <w:pPr>
              <w:rPr>
                <w:lang w:eastAsia="zh-CN"/>
              </w:rPr>
            </w:pPr>
            <w:r>
              <w:rPr>
                <w:rFonts w:hint="eastAsia"/>
                <w:lang w:eastAsia="zh-CN"/>
              </w:rPr>
              <w:t xml:space="preserve">Jinguo, </w:t>
            </w:r>
            <w:hyperlink r:id="rId31" w:history="1">
              <w:r w:rsidRPr="00170407">
                <w:rPr>
                  <w:rStyle w:val="ab"/>
                  <w:rFonts w:hint="eastAsia"/>
                  <w:lang w:eastAsia="zh-CN"/>
                </w:rPr>
                <w:t>zhu.jinguo@zte.com.cn</w:t>
              </w:r>
            </w:hyperlink>
            <w:r>
              <w:rPr>
                <w:lang w:eastAsia="zh-CN"/>
              </w:rPr>
              <w:t xml:space="preserve"> </w:t>
            </w:r>
          </w:p>
        </w:tc>
        <w:tc>
          <w:tcPr>
            <w:tcW w:w="5465" w:type="dxa"/>
          </w:tcPr>
          <w:p w14:paraId="3B3B5B8C" w14:textId="1C0044E0" w:rsidR="003D4EB4" w:rsidRPr="000D1F77" w:rsidRDefault="00771381" w:rsidP="00AF25D2">
            <w:pPr>
              <w:rPr>
                <w:lang w:eastAsia="zh-CN"/>
              </w:rPr>
            </w:pPr>
            <w:r>
              <w:rPr>
                <w:lang w:eastAsia="zh-CN"/>
              </w:rPr>
              <w:t>Huawei shared handover procedure update with NF services for SA2 CC</w:t>
            </w:r>
          </w:p>
        </w:tc>
      </w:tr>
    </w:tbl>
    <w:p w14:paraId="120BD7D5" w14:textId="77777777" w:rsidR="00B0241A" w:rsidRPr="003D4EB4" w:rsidRDefault="00B0241A" w:rsidP="00B0241A">
      <w:pPr>
        <w:rPr>
          <w:lang w:eastAsia="zh-CN"/>
        </w:rPr>
      </w:pPr>
    </w:p>
    <w:p w14:paraId="6B63CED5" w14:textId="77777777" w:rsidR="00B0241A" w:rsidRPr="000D1F77" w:rsidRDefault="00B0241A" w:rsidP="00B0241A">
      <w:pPr>
        <w:pStyle w:val="3"/>
        <w:rPr>
          <w:lang w:eastAsia="zh-CN"/>
        </w:rPr>
      </w:pPr>
      <w:r w:rsidRPr="000D1F77">
        <w:rPr>
          <w:lang w:eastAsia="zh-CN"/>
        </w:rPr>
        <w:t>6.5.7.4 Service Request procedures and related</w:t>
      </w:r>
    </w:p>
    <w:p w14:paraId="6F02B404" w14:textId="77777777" w:rsidR="00894B85" w:rsidRPr="000D1F77" w:rsidRDefault="00B0241A" w:rsidP="004A5E30">
      <w:pPr>
        <w:rPr>
          <w:i/>
          <w:color w:val="808080" w:themeColor="background1" w:themeShade="80"/>
          <w:lang w:val="en-US" w:eastAsia="zh-CN"/>
        </w:rPr>
      </w:pPr>
      <w:r w:rsidRPr="000D1F77">
        <w:rPr>
          <w:i/>
          <w:color w:val="808080" w:themeColor="background1" w:themeShade="80"/>
          <w:lang w:val="en-US" w:eastAsia="zh-CN"/>
        </w:rPr>
        <w:t>Including selective activation of UP connections</w:t>
      </w:r>
    </w:p>
    <w:p w14:paraId="67516D77" w14:textId="2B85F90F" w:rsidR="00B0241A" w:rsidRPr="003D4EB4" w:rsidRDefault="00B0241A" w:rsidP="00B30F0E">
      <w:pPr>
        <w:pStyle w:val="af"/>
        <w:numPr>
          <w:ilvl w:val="0"/>
          <w:numId w:val="20"/>
        </w:numPr>
        <w:ind w:firstLineChars="0"/>
        <w:rPr>
          <w:lang w:eastAsia="zh-CN"/>
        </w:rPr>
      </w:pPr>
      <w:r w:rsidRPr="003D4EB4">
        <w:rPr>
          <w:lang w:eastAsia="zh-CN"/>
        </w:rPr>
        <w:t>Per PDU</w:t>
      </w:r>
      <w:r w:rsidR="007677C5" w:rsidRPr="003D4EB4">
        <w:rPr>
          <w:lang w:eastAsia="zh-CN"/>
        </w:rPr>
        <w:t xml:space="preserve"> session</w:t>
      </w:r>
      <w:r w:rsidRPr="003D4EB4">
        <w:rPr>
          <w:lang w:eastAsia="zh-CN"/>
        </w:rPr>
        <w:t xml:space="preserve"> (de)activation</w:t>
      </w:r>
    </w:p>
    <w:p w14:paraId="39E16A76" w14:textId="77777777" w:rsidR="006E29C6" w:rsidRDefault="006E29C6" w:rsidP="00B30F0E">
      <w:pPr>
        <w:pStyle w:val="af"/>
        <w:numPr>
          <w:ilvl w:val="0"/>
          <w:numId w:val="21"/>
        </w:numPr>
        <w:ind w:firstLineChars="0"/>
        <w:rPr>
          <w:lang w:eastAsia="zh-CN"/>
        </w:rPr>
      </w:pPr>
      <w:r w:rsidRPr="003D4EB4">
        <w:rPr>
          <w:lang w:eastAsia="zh-CN"/>
        </w:rPr>
        <w:t>Triggers of deactivating a PDU session</w:t>
      </w:r>
    </w:p>
    <w:p w14:paraId="252059D1" w14:textId="77777777" w:rsidR="003D4EB4" w:rsidRPr="003D4EB4" w:rsidRDefault="003D4EB4" w:rsidP="003D4EB4">
      <w:pPr>
        <w:pStyle w:val="af"/>
        <w:ind w:left="840" w:firstLineChars="0" w:firstLine="0"/>
        <w:rPr>
          <w:lang w:eastAsia="zh-CN"/>
        </w:rPr>
      </w:pPr>
    </w:p>
    <w:tbl>
      <w:tblPr>
        <w:tblStyle w:val="af0"/>
        <w:tblW w:w="0" w:type="auto"/>
        <w:tblLook w:val="04A0" w:firstRow="1" w:lastRow="0" w:firstColumn="1" w:lastColumn="0" w:noHBand="0" w:noVBand="1"/>
      </w:tblPr>
      <w:tblGrid>
        <w:gridCol w:w="1129"/>
        <w:gridCol w:w="3376"/>
        <w:gridCol w:w="5350"/>
      </w:tblGrid>
      <w:tr w:rsidR="001B7D57" w:rsidRPr="000D1F77" w14:paraId="14B1823D" w14:textId="77777777" w:rsidTr="0074627D">
        <w:tc>
          <w:tcPr>
            <w:tcW w:w="1129" w:type="dxa"/>
          </w:tcPr>
          <w:p w14:paraId="7336ED6B" w14:textId="77777777" w:rsidR="001B7D57" w:rsidRPr="000D1F77" w:rsidRDefault="001B7D57" w:rsidP="00A37644">
            <w:pPr>
              <w:rPr>
                <w:lang w:eastAsia="zh-CN"/>
              </w:rPr>
            </w:pPr>
            <w:r w:rsidRPr="00294031">
              <w:rPr>
                <w:b/>
                <w:lang w:eastAsia="zh-CN"/>
              </w:rPr>
              <w:t>Number</w:t>
            </w:r>
          </w:p>
        </w:tc>
        <w:tc>
          <w:tcPr>
            <w:tcW w:w="3376" w:type="dxa"/>
          </w:tcPr>
          <w:p w14:paraId="1D3F0F45" w14:textId="77777777" w:rsidR="001B7D57" w:rsidRPr="000D1F77" w:rsidRDefault="001B7D57" w:rsidP="00A37644">
            <w:pPr>
              <w:rPr>
                <w:lang w:eastAsia="zh-CN"/>
              </w:rPr>
            </w:pPr>
            <w:r w:rsidRPr="00294031">
              <w:rPr>
                <w:rFonts w:hint="eastAsia"/>
                <w:b/>
                <w:lang w:eastAsia="zh-CN"/>
              </w:rPr>
              <w:t>Suggested convener</w:t>
            </w:r>
            <w:r>
              <w:rPr>
                <w:b/>
                <w:lang w:eastAsia="zh-CN"/>
              </w:rPr>
              <w:t xml:space="preserve"> for SA2#122</w:t>
            </w:r>
          </w:p>
        </w:tc>
        <w:tc>
          <w:tcPr>
            <w:tcW w:w="5350" w:type="dxa"/>
          </w:tcPr>
          <w:p w14:paraId="1739850A" w14:textId="7F8DF4A2" w:rsidR="001B7D57" w:rsidRPr="000D1F77" w:rsidRDefault="00921CC2" w:rsidP="00A37644">
            <w:pPr>
              <w:rPr>
                <w:lang w:eastAsia="zh-CN"/>
              </w:rPr>
            </w:pPr>
            <w:r>
              <w:rPr>
                <w:b/>
                <w:lang w:eastAsia="zh-CN"/>
              </w:rPr>
              <w:t>Discussion Status</w:t>
            </w:r>
          </w:p>
        </w:tc>
      </w:tr>
      <w:tr w:rsidR="001B7D57" w:rsidRPr="000D1F77" w14:paraId="7D336567" w14:textId="77777777" w:rsidTr="0074627D">
        <w:tc>
          <w:tcPr>
            <w:tcW w:w="1129" w:type="dxa"/>
          </w:tcPr>
          <w:p w14:paraId="78DE1B13" w14:textId="77777777" w:rsidR="001B7D57" w:rsidRPr="000D1F77" w:rsidRDefault="001B7D57" w:rsidP="00B30F0E">
            <w:pPr>
              <w:pStyle w:val="af"/>
              <w:numPr>
                <w:ilvl w:val="0"/>
                <w:numId w:val="37"/>
              </w:numPr>
              <w:ind w:firstLineChars="0"/>
              <w:rPr>
                <w:lang w:eastAsia="zh-CN"/>
              </w:rPr>
            </w:pPr>
          </w:p>
        </w:tc>
        <w:tc>
          <w:tcPr>
            <w:tcW w:w="3376" w:type="dxa"/>
          </w:tcPr>
          <w:p w14:paraId="39858CD2" w14:textId="77777777" w:rsidR="008733A5" w:rsidRDefault="008733A5" w:rsidP="008733A5">
            <w:pPr>
              <w:rPr>
                <w:lang w:eastAsia="zh-CN"/>
              </w:rPr>
            </w:pPr>
            <w:r>
              <w:rPr>
                <w:lang w:eastAsia="zh-CN"/>
              </w:rPr>
              <w:t xml:space="preserve">Devaki  </w:t>
            </w:r>
            <w:hyperlink r:id="rId32" w:history="1">
              <w:r w:rsidRPr="001C26AE">
                <w:rPr>
                  <w:rStyle w:val="ab"/>
                  <w:lang w:val="fr-FR" w:eastAsia="zh-CN"/>
                </w:rPr>
                <w:t>Devaki.chandramouli@nokia.com</w:t>
              </w:r>
            </w:hyperlink>
            <w:r>
              <w:rPr>
                <w:rStyle w:val="ab"/>
                <w:lang w:val="fr-FR" w:eastAsia="zh-CN"/>
              </w:rPr>
              <w:t xml:space="preserve"> </w:t>
            </w:r>
            <w:r w:rsidRPr="00330AE2">
              <w:rPr>
                <w:highlight w:val="green"/>
                <w:lang w:eastAsia="zh-CN"/>
              </w:rPr>
              <w:t>? or</w:t>
            </w:r>
          </w:p>
          <w:p w14:paraId="7BC19B97" w14:textId="53781819" w:rsidR="003D4EB4" w:rsidRPr="000D1F77" w:rsidRDefault="008733A5" w:rsidP="008733A5">
            <w:pPr>
              <w:rPr>
                <w:lang w:eastAsia="zh-CN"/>
              </w:rPr>
            </w:pPr>
            <w:r w:rsidRPr="000D1F77">
              <w:t xml:space="preserve">Jinsung   </w:t>
            </w:r>
            <w:hyperlink r:id="rId33" w:history="1">
              <w:r w:rsidRPr="000D1F77">
                <w:rPr>
                  <w:rStyle w:val="ab"/>
                  <w:rFonts w:hint="eastAsia"/>
                </w:rPr>
                <w:t>js81.lee@samsung.com</w:t>
              </w:r>
            </w:hyperlink>
          </w:p>
        </w:tc>
        <w:tc>
          <w:tcPr>
            <w:tcW w:w="5350" w:type="dxa"/>
          </w:tcPr>
          <w:p w14:paraId="2C3782A2" w14:textId="77777777" w:rsidR="001B7D57" w:rsidRDefault="008733A5" w:rsidP="0074627D">
            <w:pPr>
              <w:rPr>
                <w:lang w:eastAsia="zh-CN"/>
              </w:rPr>
            </w:pPr>
            <w:r>
              <w:rPr>
                <w:rFonts w:hint="eastAsia"/>
                <w:lang w:eastAsia="zh-CN"/>
              </w:rPr>
              <w:t xml:space="preserve">(Yunjing </w:t>
            </w:r>
            <w:hyperlink r:id="rId34" w:history="1">
              <w:r w:rsidRPr="00474401">
                <w:rPr>
                  <w:rStyle w:val="ab"/>
                  <w:rFonts w:hint="eastAsia"/>
                  <w:lang w:eastAsia="zh-CN"/>
                </w:rPr>
                <w:t>houyunjing@catt.cn</w:t>
              </w:r>
            </w:hyperlink>
            <w:r>
              <w:rPr>
                <w:lang w:eastAsia="zh-CN"/>
              </w:rPr>
              <w:t xml:space="preserve"> </w:t>
            </w:r>
            <w:r>
              <w:rPr>
                <w:rFonts w:hint="eastAsia"/>
                <w:lang w:eastAsia="zh-CN"/>
              </w:rPr>
              <w:t xml:space="preserve"> also contribute)</w:t>
            </w:r>
          </w:p>
          <w:p w14:paraId="4D7ADB14" w14:textId="689B3F57" w:rsidR="00771381" w:rsidRPr="000D1F77" w:rsidRDefault="00771381" w:rsidP="0074627D">
            <w:pPr>
              <w:rPr>
                <w:lang w:eastAsia="zh-CN"/>
              </w:rPr>
            </w:pPr>
            <w:r>
              <w:rPr>
                <w:lang w:eastAsia="zh-CN"/>
              </w:rPr>
              <w:t>Huawei shared service request procedure update with NF services for SA2 CC</w:t>
            </w:r>
          </w:p>
        </w:tc>
      </w:tr>
    </w:tbl>
    <w:p w14:paraId="36DDBA0A" w14:textId="77777777" w:rsidR="001B7D57" w:rsidRPr="000D1F77" w:rsidRDefault="001B7D57" w:rsidP="00031943">
      <w:pPr>
        <w:rPr>
          <w:rFonts w:ascii="Arial" w:eastAsia="Batang" w:hAnsi="Arial" w:cs="Arial"/>
          <w:sz w:val="18"/>
          <w:szCs w:val="18"/>
          <w:u w:val="single"/>
          <w:lang w:eastAsia="ar-SA"/>
        </w:rPr>
      </w:pPr>
    </w:p>
    <w:p w14:paraId="2FEA0FB3" w14:textId="77777777" w:rsidR="00B0241A" w:rsidRPr="000D1F77" w:rsidRDefault="00B0241A" w:rsidP="00B0241A">
      <w:pPr>
        <w:pStyle w:val="3"/>
        <w:rPr>
          <w:lang w:eastAsia="zh-CN"/>
        </w:rPr>
      </w:pPr>
      <w:r w:rsidRPr="000D1F77">
        <w:rPr>
          <w:lang w:eastAsia="zh-CN"/>
        </w:rPr>
        <w:t xml:space="preserve">6.5.7.5 </w:t>
      </w:r>
      <w:r w:rsidRPr="000D1F77">
        <w:rPr>
          <w:b/>
          <w:lang w:eastAsia="zh-CN"/>
        </w:rPr>
        <w:t>RRC_inactive related</w:t>
      </w:r>
    </w:p>
    <w:p w14:paraId="41691EE4" w14:textId="77777777" w:rsidR="0001402A" w:rsidRPr="000D1F77" w:rsidRDefault="0001402A" w:rsidP="0001402A">
      <w:pPr>
        <w:rPr>
          <w:lang w:eastAsia="zh-CN"/>
        </w:rPr>
      </w:pPr>
    </w:p>
    <w:p w14:paraId="0120949E" w14:textId="77777777" w:rsidR="003D4EB4" w:rsidRPr="003D4EB4" w:rsidRDefault="00B0241A" w:rsidP="00B30F0E">
      <w:pPr>
        <w:pStyle w:val="af"/>
        <w:numPr>
          <w:ilvl w:val="0"/>
          <w:numId w:val="19"/>
        </w:numPr>
        <w:ind w:firstLineChars="0"/>
        <w:rPr>
          <w:lang w:eastAsia="zh-CN"/>
        </w:rPr>
      </w:pPr>
      <w:r w:rsidRPr="000D1F77">
        <w:rPr>
          <w:b/>
          <w:lang w:eastAsia="zh-CN"/>
        </w:rPr>
        <w:t>System impact of RRC-INACTIVE</w:t>
      </w:r>
    </w:p>
    <w:p w14:paraId="78D2FB00" w14:textId="155661EA" w:rsidR="00B0241A" w:rsidRPr="003D4EB4" w:rsidRDefault="003D4EB4" w:rsidP="00B30F0E">
      <w:pPr>
        <w:pStyle w:val="af"/>
        <w:numPr>
          <w:ilvl w:val="1"/>
          <w:numId w:val="19"/>
        </w:numPr>
        <w:ind w:firstLineChars="0"/>
        <w:rPr>
          <w:lang w:eastAsia="zh-CN"/>
        </w:rPr>
      </w:pPr>
      <w:r w:rsidRPr="003D4EB4">
        <w:rPr>
          <w:lang w:eastAsia="zh-CN"/>
        </w:rPr>
        <w:t xml:space="preserve">Further work e.g., </w:t>
      </w:r>
      <w:r w:rsidR="00F22613" w:rsidRPr="003D4EB4">
        <w:rPr>
          <w:lang w:eastAsia="zh-CN"/>
        </w:rPr>
        <w:t xml:space="preserve"> 23.502 related</w:t>
      </w:r>
    </w:p>
    <w:p w14:paraId="6A3BBB9D" w14:textId="1BED5F44" w:rsidR="0001402A" w:rsidRDefault="0001402A" w:rsidP="00B77332">
      <w:pPr>
        <w:rPr>
          <w:lang w:eastAsia="zh-CN"/>
        </w:rPr>
      </w:pPr>
    </w:p>
    <w:tbl>
      <w:tblPr>
        <w:tblStyle w:val="af0"/>
        <w:tblW w:w="0" w:type="auto"/>
        <w:tblLook w:val="04A0" w:firstRow="1" w:lastRow="0" w:firstColumn="1" w:lastColumn="0" w:noHBand="0" w:noVBand="1"/>
      </w:tblPr>
      <w:tblGrid>
        <w:gridCol w:w="1129"/>
        <w:gridCol w:w="3261"/>
        <w:gridCol w:w="5465"/>
      </w:tblGrid>
      <w:tr w:rsidR="001B7D57" w:rsidRPr="000D1F77" w14:paraId="04D190CF" w14:textId="77777777" w:rsidTr="003D4EB4">
        <w:tc>
          <w:tcPr>
            <w:tcW w:w="1129" w:type="dxa"/>
          </w:tcPr>
          <w:p w14:paraId="696B1717" w14:textId="77777777" w:rsidR="001B7D57" w:rsidRPr="000D1F77" w:rsidRDefault="001B7D57" w:rsidP="00A37644">
            <w:pPr>
              <w:rPr>
                <w:lang w:eastAsia="zh-CN"/>
              </w:rPr>
            </w:pPr>
            <w:r w:rsidRPr="00294031">
              <w:rPr>
                <w:b/>
                <w:lang w:eastAsia="zh-CN"/>
              </w:rPr>
              <w:t>Number</w:t>
            </w:r>
          </w:p>
        </w:tc>
        <w:tc>
          <w:tcPr>
            <w:tcW w:w="3261" w:type="dxa"/>
          </w:tcPr>
          <w:p w14:paraId="4C61C850" w14:textId="77777777" w:rsidR="001B7D57" w:rsidRPr="000D1F77" w:rsidRDefault="001B7D57" w:rsidP="00A37644">
            <w:pPr>
              <w:rPr>
                <w:lang w:eastAsia="zh-CN"/>
              </w:rPr>
            </w:pPr>
            <w:r w:rsidRPr="00294031">
              <w:rPr>
                <w:rFonts w:hint="eastAsia"/>
                <w:b/>
                <w:lang w:eastAsia="zh-CN"/>
              </w:rPr>
              <w:t>Suggested convener</w:t>
            </w:r>
            <w:r>
              <w:rPr>
                <w:b/>
                <w:lang w:eastAsia="zh-CN"/>
              </w:rPr>
              <w:t xml:space="preserve"> for SA2#122</w:t>
            </w:r>
          </w:p>
        </w:tc>
        <w:tc>
          <w:tcPr>
            <w:tcW w:w="5465" w:type="dxa"/>
          </w:tcPr>
          <w:p w14:paraId="5E4E81AC" w14:textId="77777777" w:rsidR="001B7D57" w:rsidRPr="000D1F77" w:rsidRDefault="001B7D57" w:rsidP="00A37644">
            <w:pPr>
              <w:rPr>
                <w:lang w:eastAsia="zh-CN"/>
              </w:rPr>
            </w:pPr>
            <w:r>
              <w:rPr>
                <w:b/>
                <w:lang w:eastAsia="zh-CN"/>
              </w:rPr>
              <w:t>Discussion Status</w:t>
            </w:r>
          </w:p>
        </w:tc>
      </w:tr>
      <w:tr w:rsidR="003D4EB4" w:rsidRPr="000D1F77" w14:paraId="3005A045" w14:textId="77777777" w:rsidTr="003D4EB4">
        <w:tc>
          <w:tcPr>
            <w:tcW w:w="1129" w:type="dxa"/>
          </w:tcPr>
          <w:p w14:paraId="76AD0932" w14:textId="32530D0D" w:rsidR="003D4EB4" w:rsidRPr="000D1F77" w:rsidRDefault="003D4EB4" w:rsidP="003D4EB4">
            <w:pPr>
              <w:rPr>
                <w:lang w:eastAsia="zh-CN"/>
              </w:rPr>
            </w:pPr>
            <w:r>
              <w:rPr>
                <w:lang w:eastAsia="zh-CN"/>
              </w:rPr>
              <w:t>1)</w:t>
            </w:r>
          </w:p>
        </w:tc>
        <w:tc>
          <w:tcPr>
            <w:tcW w:w="3261" w:type="dxa"/>
          </w:tcPr>
          <w:p w14:paraId="6746C59D" w14:textId="0926B21B" w:rsidR="003D4EB4" w:rsidRPr="000D1F77" w:rsidRDefault="003D4EB4" w:rsidP="003D4EB4">
            <w:pPr>
              <w:rPr>
                <w:lang w:eastAsia="zh-CN"/>
              </w:rPr>
            </w:pPr>
            <w:r>
              <w:rPr>
                <w:lang w:eastAsia="zh-CN"/>
              </w:rPr>
              <w:t xml:space="preserve">Haris, Zisimopoulos, </w:t>
            </w:r>
            <w:hyperlink r:id="rId35" w:history="1">
              <w:r>
                <w:rPr>
                  <w:rStyle w:val="ab"/>
                  <w:lang w:eastAsia="zh-CN"/>
                </w:rPr>
                <w:t>harisz@qti.qualcomm.com</w:t>
              </w:r>
            </w:hyperlink>
            <w:r>
              <w:rPr>
                <w:lang w:eastAsia="zh-CN"/>
              </w:rPr>
              <w:t xml:space="preserve"> </w:t>
            </w:r>
            <w:r w:rsidRPr="003D4EB4">
              <w:rPr>
                <w:highlight w:val="green"/>
                <w:lang w:eastAsia="zh-CN"/>
              </w:rPr>
              <w:t>?</w:t>
            </w:r>
          </w:p>
        </w:tc>
        <w:tc>
          <w:tcPr>
            <w:tcW w:w="5465" w:type="dxa"/>
          </w:tcPr>
          <w:p w14:paraId="2117FB05" w14:textId="77777777" w:rsidR="003D4EB4" w:rsidRPr="000D1F77" w:rsidRDefault="003D4EB4" w:rsidP="003D4EB4">
            <w:pPr>
              <w:rPr>
                <w:lang w:eastAsia="zh-CN"/>
              </w:rPr>
            </w:pPr>
          </w:p>
        </w:tc>
      </w:tr>
    </w:tbl>
    <w:p w14:paraId="7C6C7FAD" w14:textId="77777777" w:rsidR="001B7D57" w:rsidRPr="000D1F77" w:rsidRDefault="001B7D57" w:rsidP="00B77332">
      <w:pPr>
        <w:rPr>
          <w:lang w:eastAsia="zh-CN"/>
        </w:rPr>
      </w:pPr>
    </w:p>
    <w:p w14:paraId="1099587F" w14:textId="77777777" w:rsidR="00B77332" w:rsidRPr="000D1F77" w:rsidRDefault="00B77332" w:rsidP="00B77332">
      <w:pPr>
        <w:pStyle w:val="2"/>
        <w:rPr>
          <w:lang w:eastAsia="zh-CN"/>
        </w:rPr>
      </w:pPr>
      <w:r w:rsidRPr="000D1F77">
        <w:rPr>
          <w:lang w:eastAsia="zh-CN"/>
        </w:rPr>
        <w:t xml:space="preserve">6.5.8 Specific services support </w:t>
      </w:r>
    </w:p>
    <w:p w14:paraId="65E4A72C" w14:textId="77777777" w:rsidR="00B77332" w:rsidRPr="000D1F77" w:rsidRDefault="00B77332" w:rsidP="00B77332">
      <w:pPr>
        <w:rPr>
          <w:i/>
          <w:color w:val="808080" w:themeColor="background1" w:themeShade="80"/>
          <w:lang w:eastAsia="zh-CN"/>
        </w:rPr>
      </w:pPr>
      <w:r w:rsidRPr="000D1F77">
        <w:rPr>
          <w:i/>
          <w:color w:val="808080" w:themeColor="background1" w:themeShade="80"/>
          <w:lang w:eastAsia="zh-CN"/>
        </w:rPr>
        <w:t>Any QoS related aspects from specific services support, like MPS, are handled under 6.5.5.</w:t>
      </w:r>
    </w:p>
    <w:p w14:paraId="0FEE352E" w14:textId="77777777" w:rsidR="00B77332" w:rsidRPr="000D1F77" w:rsidRDefault="00B77332" w:rsidP="00B77332">
      <w:pPr>
        <w:rPr>
          <w:lang w:eastAsia="zh-CN"/>
        </w:rPr>
      </w:pPr>
    </w:p>
    <w:p w14:paraId="407AD24B" w14:textId="77777777" w:rsidR="00B77332" w:rsidRPr="000D1F77" w:rsidRDefault="00B77332" w:rsidP="00B77332">
      <w:pPr>
        <w:pStyle w:val="3"/>
        <w:rPr>
          <w:lang w:eastAsia="zh-CN"/>
        </w:rPr>
      </w:pPr>
      <w:r w:rsidRPr="000D1F77">
        <w:rPr>
          <w:lang w:eastAsia="zh-CN"/>
        </w:rPr>
        <w:t>6.5.8.1 Specific services support – NAS support functionality for services</w:t>
      </w:r>
    </w:p>
    <w:p w14:paraId="42E26402" w14:textId="77777777" w:rsidR="00B77332" w:rsidRPr="000D1F77" w:rsidRDefault="00B77332" w:rsidP="00B77332">
      <w:pPr>
        <w:rPr>
          <w:i/>
          <w:color w:val="808080" w:themeColor="background1" w:themeShade="80"/>
          <w:lang w:eastAsia="zh-CN"/>
        </w:rPr>
      </w:pPr>
      <w:r w:rsidRPr="000D1F77">
        <w:rPr>
          <w:i/>
          <w:color w:val="808080" w:themeColor="background1" w:themeShade="80"/>
          <w:lang w:eastAsia="zh-CN"/>
        </w:rPr>
        <w:t>NAS level procedures and functions that are needed to support or enable specific services, e.g. for carrying SMS or enabling IMS emergency services.</w:t>
      </w:r>
    </w:p>
    <w:p w14:paraId="19D8A5DB" w14:textId="77777777" w:rsidR="00B33C32" w:rsidRPr="001E71D5" w:rsidRDefault="00B33C32" w:rsidP="00B30F0E">
      <w:pPr>
        <w:pStyle w:val="af"/>
        <w:numPr>
          <w:ilvl w:val="0"/>
          <w:numId w:val="22"/>
        </w:numPr>
        <w:ind w:firstLineChars="0"/>
        <w:rPr>
          <w:lang w:eastAsia="zh-CN"/>
        </w:rPr>
      </w:pPr>
      <w:r w:rsidRPr="001E71D5">
        <w:rPr>
          <w:lang w:eastAsia="zh-CN"/>
        </w:rPr>
        <w:t>NAS Transport</w:t>
      </w:r>
    </w:p>
    <w:p w14:paraId="1F69FD85" w14:textId="5E848C8D" w:rsidR="00EB516B" w:rsidRPr="001E71D5" w:rsidRDefault="00D12C4D" w:rsidP="00B30F0E">
      <w:pPr>
        <w:pStyle w:val="af"/>
        <w:numPr>
          <w:ilvl w:val="0"/>
          <w:numId w:val="22"/>
        </w:numPr>
        <w:ind w:firstLineChars="0"/>
        <w:rPr>
          <w:lang w:eastAsia="zh-CN"/>
        </w:rPr>
      </w:pPr>
      <w:r w:rsidRPr="001E71D5">
        <w:rPr>
          <w:rFonts w:hint="eastAsia"/>
          <w:lang w:eastAsia="zh-CN"/>
        </w:rPr>
        <w:t xml:space="preserve">Emergency service based on RAN </w:t>
      </w:r>
      <w:r w:rsidRPr="001E71D5">
        <w:rPr>
          <w:lang w:eastAsia="zh-CN"/>
        </w:rPr>
        <w:t xml:space="preserve">LS </w:t>
      </w:r>
      <w:r w:rsidRPr="001E71D5">
        <w:rPr>
          <w:rFonts w:hint="eastAsia"/>
          <w:lang w:eastAsia="zh-CN"/>
        </w:rPr>
        <w:t>feedback</w:t>
      </w:r>
    </w:p>
    <w:p w14:paraId="68798DA0" w14:textId="4127769E" w:rsidR="00790E3A" w:rsidRDefault="00790E3A" w:rsidP="00790E3A">
      <w:pPr>
        <w:rPr>
          <w:i/>
          <w:color w:val="808080" w:themeColor="background1" w:themeShade="80"/>
          <w:lang w:eastAsia="zh-CN"/>
        </w:rPr>
      </w:pPr>
    </w:p>
    <w:tbl>
      <w:tblPr>
        <w:tblStyle w:val="af0"/>
        <w:tblW w:w="0" w:type="auto"/>
        <w:tblLook w:val="04A0" w:firstRow="1" w:lastRow="0" w:firstColumn="1" w:lastColumn="0" w:noHBand="0" w:noVBand="1"/>
      </w:tblPr>
      <w:tblGrid>
        <w:gridCol w:w="1271"/>
        <w:gridCol w:w="3740"/>
        <w:gridCol w:w="4844"/>
      </w:tblGrid>
      <w:tr w:rsidR="00D12C4D" w:rsidRPr="000D1F77" w14:paraId="3CAE2646" w14:textId="77777777" w:rsidTr="00302419">
        <w:tc>
          <w:tcPr>
            <w:tcW w:w="1271" w:type="dxa"/>
          </w:tcPr>
          <w:p w14:paraId="351D4240" w14:textId="77777777" w:rsidR="00D12C4D" w:rsidRPr="000D1F77" w:rsidRDefault="00D12C4D" w:rsidP="00A37644">
            <w:pPr>
              <w:rPr>
                <w:lang w:eastAsia="zh-CN"/>
              </w:rPr>
            </w:pPr>
            <w:r w:rsidRPr="00294031">
              <w:rPr>
                <w:b/>
                <w:lang w:eastAsia="zh-CN"/>
              </w:rPr>
              <w:t>Number</w:t>
            </w:r>
          </w:p>
        </w:tc>
        <w:tc>
          <w:tcPr>
            <w:tcW w:w="3740" w:type="dxa"/>
          </w:tcPr>
          <w:p w14:paraId="3E8361F3" w14:textId="77777777" w:rsidR="00D12C4D" w:rsidRPr="000D1F77" w:rsidRDefault="00D12C4D" w:rsidP="00A37644">
            <w:pPr>
              <w:rPr>
                <w:lang w:eastAsia="zh-CN"/>
              </w:rPr>
            </w:pPr>
            <w:r w:rsidRPr="00294031">
              <w:rPr>
                <w:rFonts w:hint="eastAsia"/>
                <w:b/>
                <w:lang w:eastAsia="zh-CN"/>
              </w:rPr>
              <w:t>Suggested convener</w:t>
            </w:r>
            <w:r>
              <w:rPr>
                <w:b/>
                <w:lang w:eastAsia="zh-CN"/>
              </w:rPr>
              <w:t xml:space="preserve"> for SA2#122</w:t>
            </w:r>
          </w:p>
        </w:tc>
        <w:tc>
          <w:tcPr>
            <w:tcW w:w="4844" w:type="dxa"/>
          </w:tcPr>
          <w:p w14:paraId="515172CE" w14:textId="77777777" w:rsidR="00D12C4D" w:rsidRPr="000D1F77" w:rsidRDefault="00D12C4D" w:rsidP="00A37644">
            <w:pPr>
              <w:rPr>
                <w:lang w:eastAsia="zh-CN"/>
              </w:rPr>
            </w:pPr>
            <w:r>
              <w:rPr>
                <w:b/>
                <w:lang w:eastAsia="zh-CN"/>
              </w:rPr>
              <w:t>Discussion Status</w:t>
            </w:r>
          </w:p>
        </w:tc>
      </w:tr>
      <w:tr w:rsidR="00302419" w:rsidRPr="000D1F77" w14:paraId="7423C92A" w14:textId="77777777" w:rsidTr="00302419">
        <w:tc>
          <w:tcPr>
            <w:tcW w:w="1271" w:type="dxa"/>
          </w:tcPr>
          <w:p w14:paraId="78E9E99F" w14:textId="77777777" w:rsidR="00302419" w:rsidRPr="000D1F77" w:rsidRDefault="00302419" w:rsidP="00B30F0E">
            <w:pPr>
              <w:pStyle w:val="af"/>
              <w:numPr>
                <w:ilvl w:val="0"/>
                <w:numId w:val="40"/>
              </w:numPr>
              <w:ind w:firstLineChars="0"/>
              <w:rPr>
                <w:lang w:eastAsia="zh-CN"/>
              </w:rPr>
            </w:pPr>
          </w:p>
        </w:tc>
        <w:tc>
          <w:tcPr>
            <w:tcW w:w="3740" w:type="dxa"/>
          </w:tcPr>
          <w:p w14:paraId="40B464F6" w14:textId="76E5859F" w:rsidR="00302419" w:rsidRDefault="00302419" w:rsidP="00A37644">
            <w:pPr>
              <w:rPr>
                <w:lang w:eastAsia="zh-CN"/>
              </w:rPr>
            </w:pPr>
            <w:r w:rsidRPr="00022A49">
              <w:rPr>
                <w:lang w:eastAsia="zh-CN"/>
              </w:rPr>
              <w:t xml:space="preserve">Stefano, </w:t>
            </w:r>
            <w:hyperlink r:id="rId36" w:history="1">
              <w:r w:rsidRPr="00022A49">
                <w:rPr>
                  <w:rStyle w:val="ab"/>
                  <w:lang w:eastAsia="zh-CN"/>
                </w:rPr>
                <w:t>sfaccin@qti.qualcomm.com</w:t>
              </w:r>
            </w:hyperlink>
          </w:p>
        </w:tc>
        <w:tc>
          <w:tcPr>
            <w:tcW w:w="4844" w:type="dxa"/>
          </w:tcPr>
          <w:p w14:paraId="63920702" w14:textId="77777777" w:rsidR="00302419" w:rsidRPr="000D1F77" w:rsidRDefault="00302419" w:rsidP="00A37644">
            <w:pPr>
              <w:rPr>
                <w:lang w:eastAsia="zh-CN"/>
              </w:rPr>
            </w:pPr>
          </w:p>
        </w:tc>
      </w:tr>
      <w:tr w:rsidR="00302419" w:rsidRPr="000D1F77" w14:paraId="42B3ACDB" w14:textId="77777777" w:rsidTr="00302419">
        <w:tc>
          <w:tcPr>
            <w:tcW w:w="1271" w:type="dxa"/>
          </w:tcPr>
          <w:p w14:paraId="5A0CE428" w14:textId="77777777" w:rsidR="00302419" w:rsidRPr="000D1F77" w:rsidRDefault="00302419" w:rsidP="00B30F0E">
            <w:pPr>
              <w:pStyle w:val="af"/>
              <w:numPr>
                <w:ilvl w:val="0"/>
                <w:numId w:val="40"/>
              </w:numPr>
              <w:ind w:firstLineChars="0"/>
              <w:rPr>
                <w:lang w:eastAsia="zh-CN"/>
              </w:rPr>
            </w:pPr>
          </w:p>
        </w:tc>
        <w:tc>
          <w:tcPr>
            <w:tcW w:w="3740" w:type="dxa"/>
          </w:tcPr>
          <w:p w14:paraId="3B99AED8" w14:textId="27EB84ED" w:rsidR="00302419" w:rsidRDefault="00302419" w:rsidP="00A37644">
            <w:pPr>
              <w:rPr>
                <w:lang w:eastAsia="zh-CN"/>
              </w:rPr>
            </w:pPr>
            <w:r>
              <w:rPr>
                <w:lang w:eastAsia="zh-CN"/>
              </w:rPr>
              <w:t>Devaki</w:t>
            </w:r>
            <w:r>
              <w:rPr>
                <w:rFonts w:ascii="Arial" w:eastAsia="Batang" w:hAnsi="Arial" w:cs="Arial"/>
                <w:sz w:val="18"/>
                <w:szCs w:val="18"/>
                <w:u w:val="single"/>
                <w:lang w:eastAsia="ar-SA"/>
              </w:rPr>
              <w:t xml:space="preserve">, </w:t>
            </w:r>
            <w:hyperlink r:id="rId37" w:history="1">
              <w:r w:rsidRPr="005D7DE2">
                <w:rPr>
                  <w:rStyle w:val="ab"/>
                  <w:rFonts w:ascii="Arial" w:eastAsia="Batang" w:hAnsi="Arial" w:cs="Arial"/>
                  <w:sz w:val="18"/>
                  <w:szCs w:val="18"/>
                  <w:lang w:eastAsia="ar-SA"/>
                </w:rPr>
                <w:t>Devaki.chandramouli@nokia.com</w:t>
              </w:r>
            </w:hyperlink>
            <w:r>
              <w:rPr>
                <w:rFonts w:ascii="Arial" w:eastAsia="Batang" w:hAnsi="Arial" w:cs="Arial"/>
                <w:sz w:val="18"/>
                <w:szCs w:val="18"/>
                <w:u w:val="single"/>
                <w:lang w:eastAsia="ar-SA"/>
              </w:rPr>
              <w:t xml:space="preserve"> </w:t>
            </w:r>
          </w:p>
        </w:tc>
        <w:tc>
          <w:tcPr>
            <w:tcW w:w="4844" w:type="dxa"/>
          </w:tcPr>
          <w:p w14:paraId="11D565EB" w14:textId="6D9F40DF" w:rsidR="00AF25D2" w:rsidRPr="000D1F77" w:rsidRDefault="00AF25D2" w:rsidP="00A37644">
            <w:pPr>
              <w:rPr>
                <w:lang w:eastAsia="zh-CN"/>
              </w:rPr>
            </w:pPr>
            <w:r>
              <w:rPr>
                <w:lang w:eastAsia="zh-CN"/>
              </w:rPr>
              <w:t>RAN has agreed to include location/positioning – leveraging A-GNSS, Inter-RAT, MBS. Draft P-CR prepared for providing emergency services overview</w:t>
            </w:r>
            <w:r w:rsidR="00557467">
              <w:rPr>
                <w:lang w:eastAsia="zh-CN"/>
              </w:rPr>
              <w:t>, initiating discussion with interested parties</w:t>
            </w:r>
            <w:r>
              <w:rPr>
                <w:lang w:eastAsia="zh-CN"/>
              </w:rPr>
              <w:t>.</w:t>
            </w:r>
          </w:p>
        </w:tc>
      </w:tr>
    </w:tbl>
    <w:p w14:paraId="21FE555B" w14:textId="77777777" w:rsidR="00D12C4D" w:rsidRPr="000D1F77" w:rsidRDefault="00D12C4D" w:rsidP="00790E3A">
      <w:pPr>
        <w:rPr>
          <w:i/>
          <w:color w:val="808080" w:themeColor="background1" w:themeShade="80"/>
          <w:lang w:eastAsia="zh-CN"/>
        </w:rPr>
      </w:pPr>
    </w:p>
    <w:p w14:paraId="1A3B1DFA" w14:textId="77777777" w:rsidR="00790E3A" w:rsidRPr="000D1F77" w:rsidRDefault="00790E3A" w:rsidP="00790E3A">
      <w:pPr>
        <w:pStyle w:val="3"/>
        <w:rPr>
          <w:lang w:eastAsia="zh-CN"/>
        </w:rPr>
      </w:pPr>
      <w:r w:rsidRPr="000D1F77">
        <w:rPr>
          <w:lang w:eastAsia="zh-CN"/>
        </w:rPr>
        <w:t>6.5.8.2 Specific services support – above NAS</w:t>
      </w:r>
    </w:p>
    <w:p w14:paraId="68F9B40B" w14:textId="77777777" w:rsidR="00790E3A" w:rsidRPr="000D1F77" w:rsidRDefault="00790E3A" w:rsidP="00790E3A">
      <w:pPr>
        <w:rPr>
          <w:i/>
          <w:color w:val="808080" w:themeColor="background1" w:themeShade="80"/>
          <w:lang w:eastAsia="zh-CN"/>
        </w:rPr>
      </w:pPr>
      <w:r w:rsidRPr="000D1F77">
        <w:rPr>
          <w:i/>
          <w:color w:val="808080" w:themeColor="background1" w:themeShade="80"/>
          <w:lang w:eastAsia="zh-CN"/>
        </w:rPr>
        <w:t>SMS, PWS, IMS or Location Services procedures and functions that are above or outside NAS.</w:t>
      </w:r>
    </w:p>
    <w:p w14:paraId="4E7CFAFD" w14:textId="77777777" w:rsidR="00031943" w:rsidRPr="000D1F77" w:rsidRDefault="00031943" w:rsidP="00790E3A">
      <w:pPr>
        <w:rPr>
          <w:i/>
          <w:color w:val="808080" w:themeColor="background1" w:themeShade="80"/>
          <w:lang w:eastAsia="zh-CN"/>
        </w:rPr>
      </w:pPr>
    </w:p>
    <w:p w14:paraId="2BB59274" w14:textId="6612D5A1" w:rsidR="00A4604A" w:rsidRPr="000D1F77" w:rsidRDefault="00790E3A" w:rsidP="00B30F0E">
      <w:pPr>
        <w:pStyle w:val="af"/>
        <w:numPr>
          <w:ilvl w:val="0"/>
          <w:numId w:val="38"/>
        </w:numPr>
        <w:ind w:firstLineChars="0"/>
        <w:rPr>
          <w:lang w:eastAsia="zh-CN"/>
        </w:rPr>
      </w:pPr>
      <w:r w:rsidRPr="000D1F77">
        <w:rPr>
          <w:lang w:eastAsia="zh-CN"/>
        </w:rPr>
        <w:t>Clarify the ENs of IMS voice supporting</w:t>
      </w:r>
    </w:p>
    <w:p w14:paraId="33A381C3" w14:textId="77777777" w:rsidR="00A4604A" w:rsidRPr="000D1F77" w:rsidRDefault="00790E3A" w:rsidP="00B30F0E">
      <w:pPr>
        <w:pStyle w:val="af"/>
        <w:numPr>
          <w:ilvl w:val="0"/>
          <w:numId w:val="38"/>
        </w:numPr>
        <w:ind w:firstLineChars="0"/>
        <w:rPr>
          <w:lang w:eastAsia="zh-CN"/>
        </w:rPr>
      </w:pPr>
      <w:r w:rsidRPr="000D1F77">
        <w:rPr>
          <w:lang w:eastAsia="zh-CN"/>
        </w:rPr>
        <w:t>Support for Public Warning System</w:t>
      </w:r>
    </w:p>
    <w:p w14:paraId="22B5F168" w14:textId="77777777" w:rsidR="00790E3A" w:rsidRDefault="00790E3A" w:rsidP="00B30F0E">
      <w:pPr>
        <w:pStyle w:val="af"/>
        <w:numPr>
          <w:ilvl w:val="0"/>
          <w:numId w:val="38"/>
        </w:numPr>
        <w:ind w:firstLineChars="0"/>
        <w:rPr>
          <w:lang w:eastAsia="zh-CN"/>
        </w:rPr>
      </w:pPr>
      <w:r w:rsidRPr="000D1F77">
        <w:rPr>
          <w:lang w:eastAsia="zh-CN"/>
        </w:rPr>
        <w:t>Support for Location Services</w:t>
      </w:r>
    </w:p>
    <w:p w14:paraId="38FAD4E9" w14:textId="77777777" w:rsidR="00F32544" w:rsidRDefault="00F32544" w:rsidP="00F32544">
      <w:pPr>
        <w:ind w:left="170"/>
        <w:rPr>
          <w:lang w:eastAsia="zh-CN"/>
        </w:rPr>
      </w:pPr>
    </w:p>
    <w:tbl>
      <w:tblPr>
        <w:tblStyle w:val="af0"/>
        <w:tblW w:w="0" w:type="auto"/>
        <w:tblLook w:val="04A0" w:firstRow="1" w:lastRow="0" w:firstColumn="1" w:lastColumn="0" w:noHBand="0" w:noVBand="1"/>
      </w:tblPr>
      <w:tblGrid>
        <w:gridCol w:w="1555"/>
        <w:gridCol w:w="3402"/>
        <w:gridCol w:w="4898"/>
      </w:tblGrid>
      <w:tr w:rsidR="001B7D57" w:rsidRPr="000D1F77" w14:paraId="7D0F8985" w14:textId="77777777" w:rsidTr="00A37644">
        <w:tc>
          <w:tcPr>
            <w:tcW w:w="1555" w:type="dxa"/>
          </w:tcPr>
          <w:p w14:paraId="0A267191" w14:textId="77777777" w:rsidR="001B7D57" w:rsidRPr="000D1F77" w:rsidRDefault="001B7D57" w:rsidP="00A37644">
            <w:pPr>
              <w:rPr>
                <w:lang w:eastAsia="zh-CN"/>
              </w:rPr>
            </w:pPr>
            <w:r w:rsidRPr="00294031">
              <w:rPr>
                <w:b/>
                <w:lang w:eastAsia="zh-CN"/>
              </w:rPr>
              <w:t>Number</w:t>
            </w:r>
          </w:p>
        </w:tc>
        <w:tc>
          <w:tcPr>
            <w:tcW w:w="3402" w:type="dxa"/>
          </w:tcPr>
          <w:p w14:paraId="7FDF72E8" w14:textId="45B79875" w:rsidR="001B7D57" w:rsidRPr="000D1F77" w:rsidRDefault="001B7D57" w:rsidP="00A37644">
            <w:pPr>
              <w:rPr>
                <w:lang w:eastAsia="zh-CN"/>
              </w:rPr>
            </w:pPr>
            <w:r w:rsidRPr="00294031">
              <w:rPr>
                <w:rFonts w:hint="eastAsia"/>
                <w:b/>
                <w:lang w:eastAsia="zh-CN"/>
              </w:rPr>
              <w:t>Suggested convener</w:t>
            </w:r>
            <w:r>
              <w:rPr>
                <w:b/>
                <w:lang w:eastAsia="zh-CN"/>
              </w:rPr>
              <w:t xml:space="preserve"> for SA2#122</w:t>
            </w:r>
          </w:p>
        </w:tc>
        <w:tc>
          <w:tcPr>
            <w:tcW w:w="4898" w:type="dxa"/>
          </w:tcPr>
          <w:p w14:paraId="3A482711" w14:textId="77777777" w:rsidR="001B7D57" w:rsidRPr="000D1F77" w:rsidRDefault="001B7D57" w:rsidP="00A37644">
            <w:pPr>
              <w:rPr>
                <w:lang w:eastAsia="zh-CN"/>
              </w:rPr>
            </w:pPr>
            <w:r>
              <w:rPr>
                <w:b/>
                <w:lang w:eastAsia="zh-CN"/>
              </w:rPr>
              <w:t>Discussion Status</w:t>
            </w:r>
          </w:p>
        </w:tc>
      </w:tr>
      <w:tr w:rsidR="001E71D5" w:rsidRPr="000D1F77" w14:paraId="4EA4483C" w14:textId="77777777" w:rsidTr="00A37644">
        <w:tc>
          <w:tcPr>
            <w:tcW w:w="1555" w:type="dxa"/>
          </w:tcPr>
          <w:p w14:paraId="581BA50E" w14:textId="35E1EF03" w:rsidR="001E71D5" w:rsidRPr="00022A49" w:rsidRDefault="001E71D5" w:rsidP="001E71D5">
            <w:pPr>
              <w:rPr>
                <w:lang w:eastAsia="zh-CN"/>
              </w:rPr>
            </w:pPr>
            <w:r>
              <w:rPr>
                <w:lang w:eastAsia="zh-CN"/>
              </w:rPr>
              <w:t>3)</w:t>
            </w:r>
          </w:p>
        </w:tc>
        <w:tc>
          <w:tcPr>
            <w:tcW w:w="3402" w:type="dxa"/>
          </w:tcPr>
          <w:p w14:paraId="37980019" w14:textId="00AC49CF" w:rsidR="001E71D5" w:rsidRPr="00E16EAF" w:rsidRDefault="001E71D5" w:rsidP="00737EA6">
            <w:pPr>
              <w:rPr>
                <w:lang w:val="fr-FR" w:eastAsia="zh-CN"/>
              </w:rPr>
            </w:pPr>
            <w:r>
              <w:rPr>
                <w:lang w:eastAsia="zh-CN"/>
              </w:rPr>
              <w:t>Hong</w:t>
            </w:r>
            <w:r w:rsidR="00737EA6">
              <w:rPr>
                <w:lang w:eastAsia="zh-CN"/>
              </w:rPr>
              <w:t xml:space="preserve"> </w:t>
            </w:r>
            <w:r w:rsidR="00737EA6" w:rsidRPr="00737EA6">
              <w:rPr>
                <w:highlight w:val="green"/>
                <w:lang w:eastAsia="zh-CN"/>
              </w:rPr>
              <w:t>?</w:t>
            </w:r>
            <w:r w:rsidRPr="00737EA6">
              <w:rPr>
                <w:highlight w:val="green"/>
                <w:lang w:eastAsia="zh-CN"/>
              </w:rPr>
              <w:t>,</w:t>
            </w:r>
            <w:r>
              <w:rPr>
                <w:lang w:eastAsia="zh-CN"/>
              </w:rPr>
              <w:t xml:space="preserve"> </w:t>
            </w:r>
            <w:hyperlink r:id="rId38" w:history="1">
              <w:r>
                <w:rPr>
                  <w:rStyle w:val="ab"/>
                  <w:lang w:eastAsia="zh-CN"/>
                </w:rPr>
                <w:t>hongc@qti.qualcomm.com</w:t>
              </w:r>
            </w:hyperlink>
            <w:r w:rsidR="00737EA6">
              <w:rPr>
                <w:rStyle w:val="ab"/>
                <w:lang w:eastAsia="zh-CN"/>
              </w:rPr>
              <w:t xml:space="preserve"> </w:t>
            </w:r>
          </w:p>
        </w:tc>
        <w:tc>
          <w:tcPr>
            <w:tcW w:w="4898" w:type="dxa"/>
          </w:tcPr>
          <w:p w14:paraId="086610EF" w14:textId="0C9864CB" w:rsidR="001E71D5" w:rsidRPr="000D1F77" w:rsidRDefault="001E71D5" w:rsidP="001E71D5">
            <w:pPr>
              <w:rPr>
                <w:lang w:eastAsia="zh-CN"/>
              </w:rPr>
            </w:pPr>
          </w:p>
        </w:tc>
      </w:tr>
    </w:tbl>
    <w:p w14:paraId="7A39BD12" w14:textId="77777777" w:rsidR="00031943" w:rsidRPr="000D1F77" w:rsidRDefault="00031943" w:rsidP="00031943">
      <w:pPr>
        <w:rPr>
          <w:i/>
          <w:color w:val="808080" w:themeColor="background1" w:themeShade="80"/>
          <w:lang w:eastAsia="zh-CN"/>
        </w:rPr>
      </w:pPr>
    </w:p>
    <w:p w14:paraId="14174D95" w14:textId="77777777" w:rsidR="00790E3A" w:rsidRPr="000D1F77" w:rsidRDefault="00790E3A" w:rsidP="00790E3A">
      <w:pPr>
        <w:pStyle w:val="2"/>
        <w:rPr>
          <w:lang w:eastAsia="zh-CN"/>
        </w:rPr>
      </w:pPr>
      <w:r w:rsidRPr="000D1F77">
        <w:rPr>
          <w:lang w:eastAsia="zh-CN"/>
        </w:rPr>
        <w:t>6.5.9 Interworking and Migration</w:t>
      </w:r>
    </w:p>
    <w:p w14:paraId="5D081249" w14:textId="77777777" w:rsidR="00790E3A" w:rsidRPr="000D1F77" w:rsidRDefault="00790E3A" w:rsidP="00790E3A">
      <w:pPr>
        <w:rPr>
          <w:i/>
          <w:color w:val="808080" w:themeColor="background1" w:themeShade="80"/>
          <w:lang w:eastAsia="zh-CN"/>
        </w:rPr>
      </w:pPr>
      <w:r w:rsidRPr="000D1F77">
        <w:rPr>
          <w:i/>
          <w:color w:val="808080" w:themeColor="background1" w:themeShade="80"/>
          <w:lang w:eastAsia="zh-CN"/>
        </w:rPr>
        <w:t>Related high level function descriptions. Related system procedure flows. Related service based procedures.</w:t>
      </w:r>
    </w:p>
    <w:p w14:paraId="31B44D44" w14:textId="77777777" w:rsidR="00F32544" w:rsidRDefault="00F32544" w:rsidP="00990EE9">
      <w:pPr>
        <w:rPr>
          <w:lang w:eastAsia="zh-CN"/>
        </w:rPr>
      </w:pPr>
    </w:p>
    <w:p w14:paraId="4C56959C" w14:textId="2EFBC6EE" w:rsidR="00536025" w:rsidRPr="000D1F77" w:rsidRDefault="00536025" w:rsidP="00B30F0E">
      <w:pPr>
        <w:pStyle w:val="af"/>
        <w:numPr>
          <w:ilvl w:val="0"/>
          <w:numId w:val="41"/>
        </w:numPr>
        <w:ind w:firstLineChars="0"/>
        <w:rPr>
          <w:lang w:eastAsia="zh-CN"/>
        </w:rPr>
      </w:pPr>
      <w:r>
        <w:rPr>
          <w:rFonts w:hint="eastAsia"/>
          <w:lang w:eastAsia="zh-CN"/>
        </w:rPr>
        <w:t xml:space="preserve">Further work on </w:t>
      </w:r>
      <w:r w:rsidRPr="00F32544">
        <w:rPr>
          <w:lang w:eastAsia="zh-CN"/>
        </w:rPr>
        <w:t>Single-registration mode</w:t>
      </w:r>
      <w:r>
        <w:rPr>
          <w:lang w:eastAsia="zh-CN"/>
        </w:rPr>
        <w:t xml:space="preserve"> with Nx</w:t>
      </w:r>
      <w:r w:rsidRPr="000D1F77">
        <w:rPr>
          <w:lang w:eastAsia="zh-CN"/>
        </w:rPr>
        <w:t>:</w:t>
      </w:r>
    </w:p>
    <w:p w14:paraId="30B65465" w14:textId="777DC125" w:rsidR="00536025" w:rsidRDefault="00536025" w:rsidP="00B30F0E">
      <w:pPr>
        <w:pStyle w:val="af"/>
        <w:numPr>
          <w:ilvl w:val="0"/>
          <w:numId w:val="42"/>
        </w:numPr>
        <w:ind w:firstLineChars="0"/>
        <w:rPr>
          <w:lang w:eastAsia="zh-CN"/>
        </w:rPr>
      </w:pPr>
      <w:r>
        <w:rPr>
          <w:lang w:eastAsia="zh-CN"/>
        </w:rPr>
        <w:t>5G -&gt; 4G: Who allocates EBID: UE or AMF? Complete full handover/idle-mode (based on RAN LS reply)</w:t>
      </w:r>
    </w:p>
    <w:p w14:paraId="1E463D16" w14:textId="138CFA37" w:rsidR="00536025" w:rsidRPr="00536025" w:rsidRDefault="00536025" w:rsidP="00B30F0E">
      <w:pPr>
        <w:pStyle w:val="af"/>
        <w:numPr>
          <w:ilvl w:val="0"/>
          <w:numId w:val="42"/>
        </w:numPr>
        <w:ind w:firstLineChars="0"/>
        <w:rPr>
          <w:lang w:eastAsia="zh-CN"/>
        </w:rPr>
      </w:pPr>
      <w:r>
        <w:rPr>
          <w:lang w:eastAsia="zh-CN"/>
        </w:rPr>
        <w:t>4G -&gt; 5G: How is 5G QoS Parameters/PDU Session ID determined: (a) independent mappings, (b) PCO, (c) other</w:t>
      </w:r>
    </w:p>
    <w:p w14:paraId="5DD06E8C" w14:textId="6FA4E987" w:rsidR="00536025" w:rsidRPr="000D1F77" w:rsidRDefault="00536025" w:rsidP="00B30F0E">
      <w:pPr>
        <w:pStyle w:val="af"/>
        <w:numPr>
          <w:ilvl w:val="0"/>
          <w:numId w:val="41"/>
        </w:numPr>
        <w:ind w:firstLineChars="0"/>
        <w:rPr>
          <w:lang w:eastAsia="zh-CN"/>
        </w:rPr>
      </w:pPr>
      <w:r w:rsidRPr="00F32544">
        <w:rPr>
          <w:lang w:eastAsia="zh-CN"/>
        </w:rPr>
        <w:t>Single-registration mode</w:t>
      </w:r>
      <w:r>
        <w:rPr>
          <w:lang w:eastAsia="zh-CN"/>
        </w:rPr>
        <w:t xml:space="preserve"> without Nx</w:t>
      </w:r>
      <w:r w:rsidRPr="000D1F77">
        <w:rPr>
          <w:lang w:eastAsia="zh-CN"/>
        </w:rPr>
        <w:t>:</w:t>
      </w:r>
    </w:p>
    <w:p w14:paraId="202DD21E" w14:textId="5DAD9924" w:rsidR="00536025" w:rsidRDefault="00536025" w:rsidP="00B30F0E">
      <w:pPr>
        <w:pStyle w:val="af"/>
        <w:numPr>
          <w:ilvl w:val="0"/>
          <w:numId w:val="43"/>
        </w:numPr>
        <w:ind w:firstLineChars="0"/>
        <w:rPr>
          <w:lang w:eastAsia="zh-CN"/>
        </w:rPr>
      </w:pPr>
      <w:r>
        <w:rPr>
          <w:lang w:eastAsia="zh-CN"/>
        </w:rPr>
        <w:t>5G -&gt; 4G: How is IP address continuity provided: (a) impacts to TAU procedure, (b) Handover-attach, (c)?</w:t>
      </w:r>
    </w:p>
    <w:p w14:paraId="67D8E72C" w14:textId="41467B4D" w:rsidR="00536025" w:rsidRDefault="00536025" w:rsidP="00B30F0E">
      <w:pPr>
        <w:pStyle w:val="af"/>
        <w:numPr>
          <w:ilvl w:val="0"/>
          <w:numId w:val="43"/>
        </w:numPr>
        <w:ind w:firstLineChars="0"/>
        <w:rPr>
          <w:lang w:eastAsia="zh-CN"/>
        </w:rPr>
      </w:pPr>
      <w:r>
        <w:rPr>
          <w:lang w:eastAsia="zh-CN"/>
        </w:rPr>
        <w:t>4G -&gt; 5G: How?</w:t>
      </w:r>
    </w:p>
    <w:p w14:paraId="20A7F42D" w14:textId="748085D4" w:rsidR="005C70FE" w:rsidRPr="000D1F77" w:rsidRDefault="005C70FE" w:rsidP="005C70FE">
      <w:pPr>
        <w:pStyle w:val="af"/>
        <w:numPr>
          <w:ilvl w:val="0"/>
          <w:numId w:val="43"/>
        </w:numPr>
        <w:ind w:firstLineChars="0"/>
        <w:rPr>
          <w:lang w:eastAsia="zh-CN"/>
        </w:rPr>
      </w:pPr>
      <w:r>
        <w:rPr>
          <w:lang w:eastAsia="zh-CN"/>
        </w:rPr>
        <w:t xml:space="preserve"> </w:t>
      </w:r>
      <w:r w:rsidRPr="00BC588E">
        <w:rPr>
          <w:lang w:eastAsia="zh-CN"/>
        </w:rPr>
        <w:t xml:space="preserve">what does the UE need to support </w:t>
      </w:r>
      <w:r>
        <w:rPr>
          <w:lang w:eastAsia="zh-CN"/>
        </w:rPr>
        <w:t>in the standard</w:t>
      </w:r>
      <w:r w:rsidRPr="00BC588E">
        <w:rPr>
          <w:lang w:eastAsia="zh-CN"/>
        </w:rPr>
        <w:t>?</w:t>
      </w:r>
    </w:p>
    <w:p w14:paraId="6879E604" w14:textId="3FA43A34" w:rsidR="00536025" w:rsidRDefault="00536025" w:rsidP="00B30F0E">
      <w:pPr>
        <w:pStyle w:val="af"/>
        <w:numPr>
          <w:ilvl w:val="0"/>
          <w:numId w:val="41"/>
        </w:numPr>
        <w:ind w:firstLineChars="0"/>
        <w:rPr>
          <w:lang w:eastAsia="zh-CN"/>
        </w:rPr>
      </w:pPr>
      <w:r w:rsidRPr="000D1F77">
        <w:rPr>
          <w:lang w:eastAsia="zh-CN"/>
        </w:rPr>
        <w:t>Dual registration</w:t>
      </w:r>
    </w:p>
    <w:p w14:paraId="4CD6D2BB" w14:textId="77777777" w:rsidR="00103137" w:rsidRDefault="00103137" w:rsidP="00103137">
      <w:pPr>
        <w:pStyle w:val="af"/>
        <w:numPr>
          <w:ilvl w:val="0"/>
          <w:numId w:val="63"/>
        </w:numPr>
        <w:ind w:firstLineChars="0"/>
        <w:rPr>
          <w:lang w:eastAsia="zh-CN"/>
        </w:rPr>
      </w:pPr>
      <w:r>
        <w:rPr>
          <w:lang w:eastAsia="zh-CN"/>
        </w:rPr>
        <w:t>5G-&gt;4G: a) Further enhancement on the endorsed call procedures b) verification on EPC impact</w:t>
      </w:r>
    </w:p>
    <w:p w14:paraId="685F3C6D" w14:textId="77777777" w:rsidR="00103137" w:rsidRDefault="00103137" w:rsidP="00103137">
      <w:pPr>
        <w:pStyle w:val="af"/>
        <w:numPr>
          <w:ilvl w:val="0"/>
          <w:numId w:val="63"/>
        </w:numPr>
        <w:ind w:firstLineChars="0"/>
        <w:rPr>
          <w:lang w:eastAsia="zh-CN"/>
        </w:rPr>
      </w:pPr>
      <w:r>
        <w:rPr>
          <w:lang w:eastAsia="zh-CN"/>
        </w:rPr>
        <w:t xml:space="preserve"> 4G-&gt;5G: a) handover procedure b) what impacts on EPC?</w:t>
      </w:r>
    </w:p>
    <w:p w14:paraId="289E2267" w14:textId="77777777" w:rsidR="00103137" w:rsidRDefault="00103137" w:rsidP="00103137">
      <w:pPr>
        <w:pStyle w:val="af"/>
        <w:numPr>
          <w:ilvl w:val="0"/>
          <w:numId w:val="63"/>
        </w:numPr>
        <w:ind w:firstLineChars="0"/>
        <w:rPr>
          <w:lang w:eastAsia="zh-CN"/>
        </w:rPr>
      </w:pPr>
      <w:r>
        <w:rPr>
          <w:lang w:eastAsia="zh-CN"/>
        </w:rPr>
        <w:t xml:space="preserve"> what does the UE need to support in the standard?</w:t>
      </w:r>
    </w:p>
    <w:p w14:paraId="6128EF0B" w14:textId="24AF6776" w:rsidR="00536025" w:rsidRPr="00DA0339" w:rsidRDefault="00536025" w:rsidP="00536025">
      <w:pPr>
        <w:rPr>
          <w:b/>
          <w:lang w:eastAsia="zh-CN"/>
        </w:rPr>
      </w:pPr>
      <w:r w:rsidRPr="00DA0339">
        <w:rPr>
          <w:b/>
          <w:lang w:eastAsia="zh-CN"/>
        </w:rPr>
        <w:t xml:space="preserve">So from </w:t>
      </w:r>
      <w:r>
        <w:rPr>
          <w:b/>
          <w:lang w:eastAsia="zh-CN"/>
        </w:rPr>
        <w:t>2) and 3)</w:t>
      </w:r>
      <w:r w:rsidRPr="00DA0339">
        <w:rPr>
          <w:b/>
          <w:lang w:eastAsia="zh-CN"/>
        </w:rPr>
        <w:t xml:space="preserve"> what does the UE need to support and what should be specified in standards? </w:t>
      </w:r>
    </w:p>
    <w:p w14:paraId="2C325AE1" w14:textId="3A3F1865" w:rsidR="00536025" w:rsidRDefault="00536025" w:rsidP="00B30F0E">
      <w:pPr>
        <w:pStyle w:val="af"/>
        <w:numPr>
          <w:ilvl w:val="0"/>
          <w:numId w:val="41"/>
        </w:numPr>
        <w:ind w:firstLineChars="0"/>
        <w:rPr>
          <w:lang w:eastAsia="zh-CN"/>
        </w:rPr>
      </w:pPr>
      <w:r w:rsidRPr="00F32544">
        <w:rPr>
          <w:lang w:eastAsia="zh-CN"/>
        </w:rPr>
        <w:t>Single-registration mode</w:t>
      </w:r>
      <w:r>
        <w:rPr>
          <w:lang w:eastAsia="zh-CN"/>
        </w:rPr>
        <w:t xml:space="preserve"> with Nx-holes</w:t>
      </w:r>
      <w:r w:rsidRPr="00F32544">
        <w:rPr>
          <w:lang w:eastAsia="zh-CN"/>
        </w:rPr>
        <w:t>:</w:t>
      </w:r>
    </w:p>
    <w:p w14:paraId="2619F19B" w14:textId="22D52D53" w:rsidR="00536025" w:rsidRDefault="00536025" w:rsidP="00B30F0E">
      <w:pPr>
        <w:pStyle w:val="af"/>
        <w:numPr>
          <w:ilvl w:val="0"/>
          <w:numId w:val="45"/>
        </w:numPr>
        <w:ind w:firstLineChars="0"/>
        <w:rPr>
          <w:lang w:eastAsia="zh-CN"/>
        </w:rPr>
      </w:pPr>
      <w:r>
        <w:rPr>
          <w:lang w:eastAsia="zh-CN"/>
        </w:rPr>
        <w:t>Is anything needed to be done her</w:t>
      </w:r>
    </w:p>
    <w:p w14:paraId="2197BAE7" w14:textId="77777777" w:rsidR="00536025" w:rsidRPr="00536025" w:rsidRDefault="00536025" w:rsidP="00536025">
      <w:pPr>
        <w:pStyle w:val="af"/>
        <w:ind w:left="840" w:firstLineChars="0" w:firstLine="0"/>
        <w:rPr>
          <w:lang w:eastAsia="zh-CN"/>
        </w:rPr>
      </w:pPr>
    </w:p>
    <w:tbl>
      <w:tblPr>
        <w:tblStyle w:val="af0"/>
        <w:tblW w:w="0" w:type="auto"/>
        <w:tblLook w:val="04A0" w:firstRow="1" w:lastRow="0" w:firstColumn="1" w:lastColumn="0" w:noHBand="0" w:noVBand="1"/>
      </w:tblPr>
      <w:tblGrid>
        <w:gridCol w:w="1129"/>
        <w:gridCol w:w="3828"/>
        <w:gridCol w:w="4898"/>
      </w:tblGrid>
      <w:tr w:rsidR="00F901D5" w:rsidRPr="000D1F77" w14:paraId="11D95376" w14:textId="77777777" w:rsidTr="005C70FE">
        <w:tc>
          <w:tcPr>
            <w:tcW w:w="1129" w:type="dxa"/>
          </w:tcPr>
          <w:p w14:paraId="369526EE" w14:textId="77777777" w:rsidR="00F901D5" w:rsidRPr="000D1F77" w:rsidRDefault="00F901D5" w:rsidP="00A37644">
            <w:pPr>
              <w:rPr>
                <w:lang w:eastAsia="zh-CN"/>
              </w:rPr>
            </w:pPr>
            <w:r w:rsidRPr="00294031">
              <w:rPr>
                <w:b/>
                <w:lang w:eastAsia="zh-CN"/>
              </w:rPr>
              <w:t>Number</w:t>
            </w:r>
          </w:p>
        </w:tc>
        <w:tc>
          <w:tcPr>
            <w:tcW w:w="3828" w:type="dxa"/>
          </w:tcPr>
          <w:p w14:paraId="130352E7" w14:textId="77777777" w:rsidR="00F901D5" w:rsidRPr="000D1F77" w:rsidRDefault="00F901D5" w:rsidP="00A37644">
            <w:pPr>
              <w:rPr>
                <w:lang w:eastAsia="zh-CN"/>
              </w:rPr>
            </w:pPr>
            <w:r w:rsidRPr="00294031">
              <w:rPr>
                <w:rFonts w:hint="eastAsia"/>
                <w:b/>
                <w:lang w:eastAsia="zh-CN"/>
              </w:rPr>
              <w:t>Suggested convener</w:t>
            </w:r>
            <w:r>
              <w:rPr>
                <w:b/>
                <w:lang w:eastAsia="zh-CN"/>
              </w:rPr>
              <w:t xml:space="preserve"> for SA2#122</w:t>
            </w:r>
          </w:p>
        </w:tc>
        <w:tc>
          <w:tcPr>
            <w:tcW w:w="4898" w:type="dxa"/>
          </w:tcPr>
          <w:p w14:paraId="0190249D" w14:textId="77777777" w:rsidR="00F901D5" w:rsidRPr="000D1F77" w:rsidRDefault="00F901D5" w:rsidP="00A37644">
            <w:pPr>
              <w:rPr>
                <w:lang w:eastAsia="zh-CN"/>
              </w:rPr>
            </w:pPr>
            <w:r>
              <w:rPr>
                <w:b/>
                <w:lang w:eastAsia="zh-CN"/>
              </w:rPr>
              <w:t>Discussion Status</w:t>
            </w:r>
          </w:p>
        </w:tc>
      </w:tr>
      <w:tr w:rsidR="008733A5" w:rsidRPr="000D1F77" w14:paraId="005F09CC" w14:textId="77777777" w:rsidTr="005C70FE">
        <w:tc>
          <w:tcPr>
            <w:tcW w:w="1129" w:type="dxa"/>
          </w:tcPr>
          <w:p w14:paraId="34FB7DDD" w14:textId="3F0F0148" w:rsidR="008733A5" w:rsidRPr="00294031" w:rsidRDefault="008733A5" w:rsidP="008733A5">
            <w:pPr>
              <w:rPr>
                <w:b/>
                <w:lang w:eastAsia="zh-CN"/>
              </w:rPr>
            </w:pPr>
            <w:r>
              <w:rPr>
                <w:rFonts w:hint="eastAsia"/>
                <w:lang w:eastAsia="zh-CN"/>
              </w:rPr>
              <w:t>1a)</w:t>
            </w:r>
          </w:p>
        </w:tc>
        <w:tc>
          <w:tcPr>
            <w:tcW w:w="3828" w:type="dxa"/>
          </w:tcPr>
          <w:p w14:paraId="2F18585C" w14:textId="4B1C8909" w:rsidR="008733A5" w:rsidRPr="00294031" w:rsidRDefault="008733A5" w:rsidP="008733A5">
            <w:pPr>
              <w:rPr>
                <w:b/>
                <w:lang w:eastAsia="zh-CN"/>
              </w:rPr>
            </w:pPr>
            <w:r>
              <w:rPr>
                <w:rFonts w:hint="eastAsia"/>
                <w:lang w:val="fr-FR" w:eastAsia="zh-CN"/>
              </w:rPr>
              <w:t xml:space="preserve">Hucheng, </w:t>
            </w:r>
            <w:hyperlink r:id="rId39" w:history="1">
              <w:r w:rsidRPr="00474401">
                <w:rPr>
                  <w:rStyle w:val="ab"/>
                  <w:rFonts w:hint="eastAsia"/>
                  <w:lang w:val="fr-FR" w:eastAsia="zh-CN"/>
                </w:rPr>
                <w:t>wanghucheng@catt.cn</w:t>
              </w:r>
            </w:hyperlink>
            <w:r>
              <w:rPr>
                <w:lang w:val="fr-FR" w:eastAsia="zh-CN"/>
              </w:rPr>
              <w:t xml:space="preserve"> </w:t>
            </w:r>
          </w:p>
        </w:tc>
        <w:tc>
          <w:tcPr>
            <w:tcW w:w="4898" w:type="dxa"/>
          </w:tcPr>
          <w:p w14:paraId="5402896D" w14:textId="554067C5" w:rsidR="008733A5" w:rsidRPr="00011743" w:rsidRDefault="00011743" w:rsidP="008733A5">
            <w:pPr>
              <w:rPr>
                <w:lang w:eastAsia="zh-CN"/>
              </w:rPr>
            </w:pPr>
            <w:r w:rsidRPr="00011743">
              <w:rPr>
                <w:rFonts w:hint="eastAsia"/>
                <w:lang w:eastAsia="zh-CN"/>
              </w:rPr>
              <w:t xml:space="preserve">Irfan organized a CC and provided </w:t>
            </w:r>
            <w:r w:rsidRPr="00011743">
              <w:rPr>
                <w:lang w:eastAsia="zh-CN"/>
              </w:rPr>
              <w:t>EBI solution comparison</w:t>
            </w:r>
            <w:r>
              <w:rPr>
                <w:lang w:eastAsia="zh-CN"/>
              </w:rPr>
              <w:t xml:space="preserve"> slides.</w:t>
            </w:r>
          </w:p>
        </w:tc>
      </w:tr>
      <w:tr w:rsidR="000F3C9E" w:rsidRPr="000D1F77" w14:paraId="4EA92141" w14:textId="77777777" w:rsidTr="005C70FE">
        <w:tc>
          <w:tcPr>
            <w:tcW w:w="1129" w:type="dxa"/>
          </w:tcPr>
          <w:p w14:paraId="39B096FB" w14:textId="496D9859" w:rsidR="000F3C9E" w:rsidRDefault="000F3C9E" w:rsidP="008733A5">
            <w:pPr>
              <w:rPr>
                <w:lang w:eastAsia="zh-CN"/>
              </w:rPr>
            </w:pPr>
            <w:r>
              <w:rPr>
                <w:rFonts w:hint="eastAsia"/>
                <w:lang w:eastAsia="zh-CN"/>
              </w:rPr>
              <w:t>1b)</w:t>
            </w:r>
          </w:p>
        </w:tc>
        <w:tc>
          <w:tcPr>
            <w:tcW w:w="3828" w:type="dxa"/>
          </w:tcPr>
          <w:p w14:paraId="469CF074" w14:textId="484901B2" w:rsidR="000F3C9E" w:rsidRDefault="000F3C9E" w:rsidP="008733A5">
            <w:pPr>
              <w:rPr>
                <w:lang w:val="fr-FR" w:eastAsia="zh-CN"/>
              </w:rPr>
            </w:pPr>
            <w:r w:rsidRPr="000F3C9E">
              <w:rPr>
                <w:lang w:val="fr-FR" w:eastAsia="zh-CN"/>
              </w:rPr>
              <w:t>Irfan</w:t>
            </w:r>
            <w:r>
              <w:rPr>
                <w:lang w:val="fr-FR" w:eastAsia="zh-CN"/>
              </w:rPr>
              <w:t xml:space="preserve"> (DoCoMo) ? irfanali.iali@GMAIL.COM</w:t>
            </w:r>
          </w:p>
        </w:tc>
        <w:tc>
          <w:tcPr>
            <w:tcW w:w="4898" w:type="dxa"/>
          </w:tcPr>
          <w:p w14:paraId="0DC160BE" w14:textId="33D72ED4" w:rsidR="000F3C9E" w:rsidRPr="00011743" w:rsidRDefault="000F3C9E" w:rsidP="000F3C9E">
            <w:pPr>
              <w:rPr>
                <w:lang w:eastAsia="zh-CN"/>
              </w:rPr>
            </w:pPr>
            <w:r w:rsidRPr="00011743">
              <w:rPr>
                <w:rFonts w:hint="eastAsia"/>
                <w:lang w:eastAsia="zh-CN"/>
              </w:rPr>
              <w:t xml:space="preserve">Irfan provided </w:t>
            </w:r>
            <w:r>
              <w:rPr>
                <w:lang w:eastAsia="zh-CN"/>
              </w:rPr>
              <w:t xml:space="preserve">a slides to compare a) b) </w:t>
            </w:r>
          </w:p>
        </w:tc>
      </w:tr>
      <w:tr w:rsidR="005C70FE" w:rsidRPr="000D1F77" w14:paraId="4FE59127" w14:textId="77777777" w:rsidTr="005C70FE">
        <w:tc>
          <w:tcPr>
            <w:tcW w:w="1129" w:type="dxa"/>
          </w:tcPr>
          <w:p w14:paraId="596380BA" w14:textId="7A3B8CA0" w:rsidR="005C70FE" w:rsidRPr="00022A49" w:rsidRDefault="005C70FE" w:rsidP="005C70FE">
            <w:pPr>
              <w:rPr>
                <w:lang w:eastAsia="zh-CN"/>
              </w:rPr>
            </w:pPr>
            <w:r>
              <w:rPr>
                <w:lang w:eastAsia="zh-CN"/>
              </w:rPr>
              <w:t>3)</w:t>
            </w:r>
          </w:p>
        </w:tc>
        <w:tc>
          <w:tcPr>
            <w:tcW w:w="3828" w:type="dxa"/>
          </w:tcPr>
          <w:p w14:paraId="598EE10A" w14:textId="77777777" w:rsidR="005C70FE" w:rsidRDefault="005C70FE" w:rsidP="005C70FE">
            <w:pPr>
              <w:rPr>
                <w:lang w:val="fr-FR" w:eastAsia="zh-CN"/>
              </w:rPr>
            </w:pPr>
            <w:r>
              <w:rPr>
                <w:lang w:val="fr-FR" w:eastAsia="zh-CN"/>
              </w:rPr>
              <w:t>Jungshin Park</w:t>
            </w:r>
          </w:p>
          <w:p w14:paraId="594E4103" w14:textId="2F93FC89" w:rsidR="005C70FE" w:rsidRPr="00E16EAF" w:rsidRDefault="00E84F91" w:rsidP="005C70FE">
            <w:pPr>
              <w:rPr>
                <w:lang w:val="fr-FR" w:eastAsia="zh-CN"/>
              </w:rPr>
            </w:pPr>
            <w:hyperlink r:id="rId40" w:history="1">
              <w:r w:rsidR="005C70FE" w:rsidRPr="00E43C4F">
                <w:rPr>
                  <w:rStyle w:val="ab"/>
                  <w:lang w:val="fr-FR" w:eastAsia="zh-CN"/>
                </w:rPr>
                <w:t>shin02.park@samsung.com</w:t>
              </w:r>
            </w:hyperlink>
            <w:r w:rsidR="005C70FE">
              <w:rPr>
                <w:lang w:val="fr-FR" w:eastAsia="zh-CN"/>
              </w:rPr>
              <w:t xml:space="preserve"> </w:t>
            </w:r>
          </w:p>
        </w:tc>
        <w:tc>
          <w:tcPr>
            <w:tcW w:w="4898" w:type="dxa"/>
          </w:tcPr>
          <w:p w14:paraId="2A2105BB" w14:textId="77777777" w:rsidR="005C70FE" w:rsidRPr="000D1F77" w:rsidRDefault="005C70FE" w:rsidP="005C70FE">
            <w:pPr>
              <w:rPr>
                <w:lang w:eastAsia="zh-CN"/>
              </w:rPr>
            </w:pPr>
          </w:p>
        </w:tc>
      </w:tr>
      <w:tr w:rsidR="005C70FE" w:rsidRPr="000D1F77" w14:paraId="5E94C4B5" w14:textId="77777777" w:rsidTr="005C70FE">
        <w:tc>
          <w:tcPr>
            <w:tcW w:w="1129" w:type="dxa"/>
          </w:tcPr>
          <w:p w14:paraId="7250EA53" w14:textId="32B828B1" w:rsidR="005C70FE" w:rsidRPr="00022A49" w:rsidRDefault="000F3C9E" w:rsidP="00A37644">
            <w:pPr>
              <w:rPr>
                <w:lang w:eastAsia="zh-CN"/>
              </w:rPr>
            </w:pPr>
            <w:r>
              <w:rPr>
                <w:rFonts w:hint="eastAsia"/>
                <w:lang w:eastAsia="zh-CN"/>
              </w:rPr>
              <w:t>4)</w:t>
            </w:r>
          </w:p>
        </w:tc>
        <w:tc>
          <w:tcPr>
            <w:tcW w:w="3828" w:type="dxa"/>
          </w:tcPr>
          <w:p w14:paraId="253A5489" w14:textId="38B4BF79" w:rsidR="005C70FE" w:rsidRPr="00E16EAF" w:rsidRDefault="000F3C9E" w:rsidP="00A37644">
            <w:pPr>
              <w:rPr>
                <w:lang w:val="fr-FR" w:eastAsia="zh-CN"/>
              </w:rPr>
            </w:pPr>
            <w:r w:rsidRPr="000F3C9E">
              <w:rPr>
                <w:lang w:val="fr-FR" w:eastAsia="zh-CN"/>
              </w:rPr>
              <w:t>Irfan</w:t>
            </w:r>
            <w:r>
              <w:rPr>
                <w:lang w:val="fr-FR" w:eastAsia="zh-CN"/>
              </w:rPr>
              <w:t xml:space="preserve"> (DoCoMo) ? irfanali.iali@GMAIL.COM</w:t>
            </w:r>
          </w:p>
        </w:tc>
        <w:tc>
          <w:tcPr>
            <w:tcW w:w="4898" w:type="dxa"/>
          </w:tcPr>
          <w:p w14:paraId="49C9D247" w14:textId="18768814" w:rsidR="005C70FE" w:rsidRPr="000D1F77" w:rsidRDefault="000F3C9E" w:rsidP="00A37644">
            <w:pPr>
              <w:rPr>
                <w:lang w:eastAsia="zh-CN"/>
              </w:rPr>
            </w:pPr>
            <w:r w:rsidRPr="00011743">
              <w:rPr>
                <w:rFonts w:hint="eastAsia"/>
                <w:lang w:eastAsia="zh-CN"/>
              </w:rPr>
              <w:t xml:space="preserve">Irfan </w:t>
            </w:r>
            <w:r>
              <w:rPr>
                <w:lang w:eastAsia="zh-CN"/>
              </w:rPr>
              <w:t>shared a P-CR over SA2, c</w:t>
            </w:r>
            <w:r w:rsidRPr="000F3C9E">
              <w:rPr>
                <w:lang w:eastAsia="zh-CN"/>
              </w:rPr>
              <w:t>ompares the different options for providing IP address continuity for single-registration UEs when no Nx is supported in the network</w:t>
            </w:r>
          </w:p>
        </w:tc>
      </w:tr>
    </w:tbl>
    <w:p w14:paraId="557CE556" w14:textId="77777777" w:rsidR="00031943" w:rsidRPr="000D1F77" w:rsidRDefault="00031943" w:rsidP="00990EE9">
      <w:pPr>
        <w:rPr>
          <w:lang w:eastAsia="zh-CN"/>
        </w:rPr>
      </w:pPr>
    </w:p>
    <w:p w14:paraId="3376F1C1" w14:textId="77777777" w:rsidR="00990EE9" w:rsidRPr="000D1F77" w:rsidRDefault="00990EE9" w:rsidP="00990EE9">
      <w:pPr>
        <w:pStyle w:val="2"/>
        <w:rPr>
          <w:lang w:eastAsia="zh-CN"/>
        </w:rPr>
      </w:pPr>
      <w:r w:rsidRPr="000D1F77">
        <w:rPr>
          <w:lang w:eastAsia="zh-CN"/>
        </w:rPr>
        <w:t>6.5.10 Non-3GPP access specific functionality and flows</w:t>
      </w:r>
    </w:p>
    <w:p w14:paraId="752546F6" w14:textId="77777777" w:rsidR="00990EE9" w:rsidRPr="000D1F77" w:rsidRDefault="00990EE9" w:rsidP="00990EE9">
      <w:pPr>
        <w:rPr>
          <w:i/>
          <w:color w:val="808080" w:themeColor="background1" w:themeShade="80"/>
          <w:lang w:eastAsia="zh-CN"/>
        </w:rPr>
      </w:pPr>
      <w:r w:rsidRPr="000D1F77">
        <w:rPr>
          <w:i/>
          <w:color w:val="808080" w:themeColor="background1" w:themeShade="80"/>
          <w:lang w:eastAsia="zh-CN"/>
        </w:rPr>
        <w:t>Related high level function descriptions including non3GPP access related specifics of RM and CM states and registration procedures. Related system procedure flows. Related service based procedures.</w:t>
      </w:r>
    </w:p>
    <w:p w14:paraId="32204101" w14:textId="77777777" w:rsidR="00031943" w:rsidRPr="000D1F77" w:rsidRDefault="00031943" w:rsidP="00990EE9">
      <w:pPr>
        <w:rPr>
          <w:i/>
          <w:color w:val="808080" w:themeColor="background1" w:themeShade="80"/>
          <w:lang w:eastAsia="zh-CN"/>
        </w:rPr>
      </w:pPr>
    </w:p>
    <w:p w14:paraId="0D5CD6DD" w14:textId="3F0FEAFE" w:rsidR="008602B9" w:rsidRDefault="006C6028" w:rsidP="00B30F0E">
      <w:pPr>
        <w:pStyle w:val="af"/>
        <w:numPr>
          <w:ilvl w:val="0"/>
          <w:numId w:val="36"/>
        </w:numPr>
        <w:ind w:firstLineChars="0"/>
        <w:rPr>
          <w:rFonts w:eastAsia="Batang"/>
          <w:sz w:val="18"/>
          <w:szCs w:val="18"/>
          <w:lang w:eastAsia="ar-SA"/>
        </w:rPr>
      </w:pPr>
      <w:r w:rsidRPr="001E71D5">
        <w:rPr>
          <w:rFonts w:eastAsia="Batang"/>
          <w:sz w:val="18"/>
          <w:szCs w:val="18"/>
          <w:lang w:eastAsia="ar-SA"/>
        </w:rPr>
        <w:t>Generic “transport” mechanism for non-3GPP procedures: IKEv2 wrt common EAP-based transport</w:t>
      </w:r>
    </w:p>
    <w:p w14:paraId="60B6DFE6" w14:textId="1360ACDD" w:rsidR="00E10A8C" w:rsidRPr="001E71D5" w:rsidRDefault="00E10A8C" w:rsidP="00E65677">
      <w:pPr>
        <w:pStyle w:val="af"/>
        <w:numPr>
          <w:ilvl w:val="1"/>
          <w:numId w:val="36"/>
        </w:numPr>
        <w:ind w:firstLineChars="0"/>
        <w:rPr>
          <w:rFonts w:eastAsia="Batang"/>
          <w:sz w:val="18"/>
          <w:szCs w:val="18"/>
          <w:lang w:eastAsia="ar-SA"/>
        </w:rPr>
      </w:pPr>
      <w:r>
        <w:rPr>
          <w:rFonts w:eastAsia="Batang"/>
          <w:sz w:val="18"/>
          <w:szCs w:val="18"/>
          <w:lang w:eastAsia="ar-SA"/>
        </w:rPr>
        <w:t>A conference call took place, and better awareness about the two main proposals (NAS in IKEv2 vs. NAS-in-EAP) was created, identifying open issues and pending work. New versions of contributions are expected. No conclusions yet.</w:t>
      </w:r>
    </w:p>
    <w:p w14:paraId="3DAB95C1" w14:textId="0D21CCA7" w:rsidR="008602B9" w:rsidRPr="001E71D5" w:rsidRDefault="008602B9" w:rsidP="00B30F0E">
      <w:pPr>
        <w:pStyle w:val="af"/>
        <w:numPr>
          <w:ilvl w:val="0"/>
          <w:numId w:val="36"/>
        </w:numPr>
        <w:ind w:firstLineChars="0"/>
        <w:rPr>
          <w:rFonts w:eastAsia="Batang"/>
          <w:sz w:val="18"/>
          <w:szCs w:val="18"/>
          <w:lang w:eastAsia="ar-SA"/>
        </w:rPr>
      </w:pPr>
      <w:r w:rsidRPr="001E71D5">
        <w:rPr>
          <w:rFonts w:eastAsia="Batang"/>
          <w:sz w:val="18"/>
          <w:szCs w:val="18"/>
          <w:lang w:eastAsia="ar-SA"/>
        </w:rPr>
        <w:t>Conclude on needed procedures</w:t>
      </w:r>
      <w:r w:rsidR="00A0109E" w:rsidRPr="001E71D5">
        <w:rPr>
          <w:rFonts w:eastAsia="Batang"/>
          <w:sz w:val="18"/>
          <w:szCs w:val="18"/>
          <w:lang w:eastAsia="ar-SA"/>
        </w:rPr>
        <w:t xml:space="preserve"> </w:t>
      </w:r>
      <w:r w:rsidR="006C6028" w:rsidRPr="001E71D5">
        <w:rPr>
          <w:rFonts w:eastAsia="Batang"/>
          <w:sz w:val="18"/>
          <w:szCs w:val="18"/>
          <w:lang w:eastAsia="ar-SA"/>
        </w:rPr>
        <w:t xml:space="preserve">N2 procedures are relevant for N3GPP, CM management of non-3GPP access </w:t>
      </w:r>
    </w:p>
    <w:p w14:paraId="7A9CF32A" w14:textId="77777777" w:rsidR="00167134" w:rsidRPr="001E71D5" w:rsidRDefault="008602B9" w:rsidP="00B30F0E">
      <w:pPr>
        <w:pStyle w:val="af"/>
        <w:numPr>
          <w:ilvl w:val="0"/>
          <w:numId w:val="46"/>
        </w:numPr>
        <w:ind w:firstLineChars="0"/>
        <w:rPr>
          <w:lang w:eastAsia="zh-CN"/>
        </w:rPr>
      </w:pPr>
      <w:r w:rsidRPr="001E71D5">
        <w:rPr>
          <w:lang w:eastAsia="zh-CN"/>
        </w:rPr>
        <w:t>Registration and re-registration procedure</w:t>
      </w:r>
    </w:p>
    <w:p w14:paraId="72297B3B" w14:textId="77777777" w:rsidR="00167134" w:rsidRPr="001E71D5" w:rsidRDefault="008602B9" w:rsidP="00B30F0E">
      <w:pPr>
        <w:pStyle w:val="af"/>
        <w:numPr>
          <w:ilvl w:val="0"/>
          <w:numId w:val="46"/>
        </w:numPr>
        <w:ind w:firstLineChars="0"/>
        <w:rPr>
          <w:lang w:eastAsia="zh-CN"/>
        </w:rPr>
      </w:pPr>
      <w:r w:rsidRPr="001E71D5">
        <w:rPr>
          <w:lang w:eastAsia="zh-CN"/>
        </w:rPr>
        <w:t>SR procedure over non-3GPP</w:t>
      </w:r>
    </w:p>
    <w:p w14:paraId="3C6972B5" w14:textId="77777777" w:rsidR="008602B9" w:rsidRDefault="008602B9" w:rsidP="00B30F0E">
      <w:pPr>
        <w:pStyle w:val="af"/>
        <w:numPr>
          <w:ilvl w:val="0"/>
          <w:numId w:val="36"/>
        </w:numPr>
        <w:ind w:firstLineChars="0"/>
        <w:rPr>
          <w:rFonts w:eastAsia="Batang"/>
          <w:sz w:val="18"/>
          <w:szCs w:val="18"/>
          <w:lang w:eastAsia="ar-SA"/>
        </w:rPr>
      </w:pPr>
      <w:r w:rsidRPr="001E71D5">
        <w:rPr>
          <w:rFonts w:eastAsia="Batang"/>
          <w:sz w:val="18"/>
          <w:szCs w:val="18"/>
          <w:lang w:eastAsia="ar-SA"/>
        </w:rPr>
        <w:t>Complete FFS(s) for N3IWF selection</w:t>
      </w:r>
    </w:p>
    <w:p w14:paraId="3793E68F" w14:textId="4000C2FB" w:rsidR="00836AD4" w:rsidRPr="001E71D5" w:rsidRDefault="00836AD4" w:rsidP="00B30F0E">
      <w:pPr>
        <w:pStyle w:val="af"/>
        <w:numPr>
          <w:ilvl w:val="0"/>
          <w:numId w:val="36"/>
        </w:numPr>
        <w:ind w:firstLineChars="0"/>
        <w:rPr>
          <w:rFonts w:eastAsia="Batang"/>
          <w:sz w:val="18"/>
          <w:szCs w:val="18"/>
          <w:lang w:eastAsia="ar-SA"/>
        </w:rPr>
      </w:pPr>
      <w:r w:rsidRPr="000D1F77">
        <w:rPr>
          <w:lang w:eastAsia="zh-CN"/>
        </w:rPr>
        <w:t>Handover of PDU session between 3GPP and non-3GPP access</w:t>
      </w:r>
    </w:p>
    <w:p w14:paraId="34624F5D" w14:textId="77777777" w:rsidR="008602B9" w:rsidRDefault="008602B9" w:rsidP="00916505">
      <w:pPr>
        <w:rPr>
          <w:rFonts w:ascii="Arial" w:eastAsia="Batang" w:hAnsi="Arial" w:cs="Arial"/>
          <w:sz w:val="18"/>
          <w:szCs w:val="18"/>
          <w:u w:val="single"/>
          <w:lang w:eastAsia="ar-SA"/>
        </w:rPr>
      </w:pPr>
    </w:p>
    <w:tbl>
      <w:tblPr>
        <w:tblStyle w:val="af0"/>
        <w:tblW w:w="0" w:type="auto"/>
        <w:tblLook w:val="04A0" w:firstRow="1" w:lastRow="0" w:firstColumn="1" w:lastColumn="0" w:noHBand="0" w:noVBand="1"/>
      </w:tblPr>
      <w:tblGrid>
        <w:gridCol w:w="1129"/>
        <w:gridCol w:w="3828"/>
        <w:gridCol w:w="4898"/>
      </w:tblGrid>
      <w:tr w:rsidR="006C6028" w:rsidRPr="000D1F77" w14:paraId="5759C52D" w14:textId="77777777" w:rsidTr="006C6028">
        <w:tc>
          <w:tcPr>
            <w:tcW w:w="1129" w:type="dxa"/>
          </w:tcPr>
          <w:p w14:paraId="2729AEBD" w14:textId="77777777" w:rsidR="006C6028" w:rsidRPr="000D1F77" w:rsidRDefault="006C6028" w:rsidP="00AF25D2">
            <w:pPr>
              <w:rPr>
                <w:lang w:eastAsia="zh-CN"/>
              </w:rPr>
            </w:pPr>
            <w:r w:rsidRPr="00294031">
              <w:rPr>
                <w:b/>
                <w:lang w:eastAsia="zh-CN"/>
              </w:rPr>
              <w:t>Number</w:t>
            </w:r>
          </w:p>
        </w:tc>
        <w:tc>
          <w:tcPr>
            <w:tcW w:w="3828" w:type="dxa"/>
          </w:tcPr>
          <w:p w14:paraId="052150D2" w14:textId="77777777" w:rsidR="006C6028" w:rsidRPr="000D1F77" w:rsidRDefault="006C6028" w:rsidP="00AF25D2">
            <w:pPr>
              <w:rPr>
                <w:lang w:eastAsia="zh-CN"/>
              </w:rPr>
            </w:pPr>
            <w:r w:rsidRPr="00294031">
              <w:rPr>
                <w:rFonts w:hint="eastAsia"/>
                <w:b/>
                <w:lang w:eastAsia="zh-CN"/>
              </w:rPr>
              <w:t>Suggested convener</w:t>
            </w:r>
            <w:r>
              <w:rPr>
                <w:b/>
                <w:lang w:eastAsia="zh-CN"/>
              </w:rPr>
              <w:t xml:space="preserve"> for SA2#122</w:t>
            </w:r>
          </w:p>
        </w:tc>
        <w:tc>
          <w:tcPr>
            <w:tcW w:w="4898" w:type="dxa"/>
          </w:tcPr>
          <w:p w14:paraId="6A2638B1" w14:textId="77777777" w:rsidR="006C6028" w:rsidRPr="000D1F77" w:rsidRDefault="006C6028" w:rsidP="00AF25D2">
            <w:pPr>
              <w:rPr>
                <w:lang w:eastAsia="zh-CN"/>
              </w:rPr>
            </w:pPr>
            <w:r>
              <w:rPr>
                <w:b/>
                <w:lang w:eastAsia="zh-CN"/>
              </w:rPr>
              <w:t>Discussion Status</w:t>
            </w:r>
          </w:p>
        </w:tc>
      </w:tr>
      <w:tr w:rsidR="004C5297" w:rsidRPr="000D1F77" w14:paraId="017C824C" w14:textId="77777777" w:rsidTr="006C6028">
        <w:tc>
          <w:tcPr>
            <w:tcW w:w="1129" w:type="dxa"/>
          </w:tcPr>
          <w:p w14:paraId="29EE3840" w14:textId="214982CE" w:rsidR="004C5297" w:rsidRPr="00022A49" w:rsidRDefault="004C5297" w:rsidP="006C6028">
            <w:pPr>
              <w:rPr>
                <w:lang w:eastAsia="zh-CN"/>
              </w:rPr>
            </w:pPr>
            <w:r>
              <w:rPr>
                <w:rFonts w:hint="eastAsia"/>
                <w:lang w:eastAsia="zh-CN"/>
              </w:rPr>
              <w:t>1)</w:t>
            </w:r>
          </w:p>
        </w:tc>
        <w:tc>
          <w:tcPr>
            <w:tcW w:w="3828" w:type="dxa"/>
          </w:tcPr>
          <w:p w14:paraId="32F0AE1E" w14:textId="0129EDB1" w:rsidR="004C5297" w:rsidRPr="00E16EAF" w:rsidRDefault="004C5297" w:rsidP="00AF25D2">
            <w:pPr>
              <w:rPr>
                <w:lang w:val="fr-FR" w:eastAsia="zh-CN"/>
              </w:rPr>
            </w:pPr>
            <w:r>
              <w:rPr>
                <w:rFonts w:hint="eastAsia"/>
                <w:lang w:val="fr-FR" w:eastAsia="zh-CN"/>
              </w:rPr>
              <w:t xml:space="preserve">Nicolas, </w:t>
            </w:r>
            <w:hyperlink r:id="rId41" w:history="1">
              <w:r w:rsidRPr="005D7DE2">
                <w:rPr>
                  <w:rStyle w:val="ab"/>
                  <w:lang w:val="fr-FR" w:eastAsia="zh-CN"/>
                </w:rPr>
                <w:t>Nicolas.drevon@Nokia.com</w:t>
              </w:r>
            </w:hyperlink>
            <w:r>
              <w:rPr>
                <w:lang w:val="fr-FR" w:eastAsia="zh-CN"/>
              </w:rPr>
              <w:t xml:space="preserve"> </w:t>
            </w:r>
          </w:p>
        </w:tc>
        <w:tc>
          <w:tcPr>
            <w:tcW w:w="4898" w:type="dxa"/>
            <w:vMerge w:val="restart"/>
          </w:tcPr>
          <w:p w14:paraId="56547795" w14:textId="740C3532" w:rsidR="004C5297" w:rsidRPr="000D1F77" w:rsidRDefault="004C5297" w:rsidP="00AF25D2">
            <w:pPr>
              <w:rPr>
                <w:lang w:eastAsia="zh-CN"/>
              </w:rPr>
            </w:pPr>
            <w:r w:rsidRPr="004C5297">
              <w:rPr>
                <w:lang w:eastAsia="zh-CN"/>
              </w:rPr>
              <w:t>Stefano</w:t>
            </w:r>
            <w:r>
              <w:rPr>
                <w:lang w:eastAsia="zh-CN"/>
              </w:rPr>
              <w:t xml:space="preserve"> scheduled a CC on Tuesday, 13</w:t>
            </w:r>
            <w:r w:rsidRPr="004449E2">
              <w:rPr>
                <w:vertAlign w:val="superscript"/>
                <w:lang w:eastAsia="zh-CN"/>
              </w:rPr>
              <w:t>th</w:t>
            </w:r>
            <w:r>
              <w:rPr>
                <w:lang w:eastAsia="zh-CN"/>
              </w:rPr>
              <w:t>.</w:t>
            </w:r>
          </w:p>
        </w:tc>
      </w:tr>
      <w:tr w:rsidR="004C5297" w:rsidRPr="000D1F77" w14:paraId="33C82BEA" w14:textId="77777777" w:rsidTr="006C6028">
        <w:tc>
          <w:tcPr>
            <w:tcW w:w="1129" w:type="dxa"/>
          </w:tcPr>
          <w:p w14:paraId="16CFC332" w14:textId="4A191F85" w:rsidR="004C5297" w:rsidRPr="006C6028" w:rsidRDefault="004C5297" w:rsidP="006C6028">
            <w:pPr>
              <w:rPr>
                <w:lang w:eastAsia="zh-CN"/>
              </w:rPr>
            </w:pPr>
            <w:r>
              <w:rPr>
                <w:rFonts w:hint="eastAsia"/>
                <w:lang w:eastAsia="zh-CN"/>
              </w:rPr>
              <w:t>2</w:t>
            </w:r>
            <w:r>
              <w:rPr>
                <w:lang w:eastAsia="zh-CN"/>
              </w:rPr>
              <w:t>)</w:t>
            </w:r>
          </w:p>
        </w:tc>
        <w:tc>
          <w:tcPr>
            <w:tcW w:w="3828" w:type="dxa"/>
          </w:tcPr>
          <w:p w14:paraId="3B8018E6" w14:textId="7AB19B92" w:rsidR="004C5297" w:rsidRPr="00E16EAF" w:rsidRDefault="004C5297" w:rsidP="00AF25D2">
            <w:pPr>
              <w:rPr>
                <w:lang w:val="fr-FR" w:eastAsia="zh-CN"/>
              </w:rPr>
            </w:pPr>
            <w:r>
              <w:rPr>
                <w:rFonts w:hint="eastAsia"/>
                <w:lang w:val="fr-FR" w:eastAsia="zh-CN"/>
              </w:rPr>
              <w:t xml:space="preserve">Nicolas, </w:t>
            </w:r>
            <w:hyperlink r:id="rId42" w:history="1">
              <w:r w:rsidRPr="005D7DE2">
                <w:rPr>
                  <w:rStyle w:val="ab"/>
                  <w:lang w:val="fr-FR" w:eastAsia="zh-CN"/>
                </w:rPr>
                <w:t>Nicolas.drevon@Nokia.com</w:t>
              </w:r>
            </w:hyperlink>
          </w:p>
        </w:tc>
        <w:tc>
          <w:tcPr>
            <w:tcW w:w="4898" w:type="dxa"/>
            <w:vMerge/>
          </w:tcPr>
          <w:p w14:paraId="3C481130" w14:textId="77777777" w:rsidR="004C5297" w:rsidRPr="000D1F77" w:rsidRDefault="004C5297" w:rsidP="00AF25D2">
            <w:pPr>
              <w:rPr>
                <w:lang w:eastAsia="zh-CN"/>
              </w:rPr>
            </w:pPr>
          </w:p>
        </w:tc>
      </w:tr>
      <w:tr w:rsidR="006C6028" w:rsidRPr="000D1F77" w14:paraId="7AC2C4DC" w14:textId="77777777" w:rsidTr="006C6028">
        <w:tc>
          <w:tcPr>
            <w:tcW w:w="1129" w:type="dxa"/>
          </w:tcPr>
          <w:p w14:paraId="1E70728A" w14:textId="2EE295CD" w:rsidR="006C6028" w:rsidRPr="00022A49" w:rsidRDefault="00836AD4" w:rsidP="00AF25D2">
            <w:pPr>
              <w:rPr>
                <w:lang w:eastAsia="zh-CN"/>
              </w:rPr>
            </w:pPr>
            <w:r>
              <w:rPr>
                <w:rFonts w:hint="eastAsia"/>
                <w:lang w:eastAsia="zh-CN"/>
              </w:rPr>
              <w:t>4)</w:t>
            </w:r>
          </w:p>
        </w:tc>
        <w:tc>
          <w:tcPr>
            <w:tcW w:w="3828" w:type="dxa"/>
          </w:tcPr>
          <w:p w14:paraId="5AE6D799" w14:textId="0A77389E" w:rsidR="006C6028" w:rsidRPr="00E16EAF" w:rsidRDefault="00836AD4" w:rsidP="00AF25D2">
            <w:pPr>
              <w:rPr>
                <w:lang w:val="fr-FR" w:eastAsia="zh-CN"/>
              </w:rPr>
            </w:pPr>
            <w:r>
              <w:rPr>
                <w:rFonts w:eastAsia="Malgun Gothic" w:hint="eastAsia"/>
                <w:lang w:val="fr-FR" w:eastAsia="ko-KR"/>
              </w:rPr>
              <w:t>Myun</w:t>
            </w:r>
            <w:r>
              <w:rPr>
                <w:rFonts w:eastAsia="Malgun Gothic"/>
                <w:lang w:val="fr-FR" w:eastAsia="ko-KR"/>
              </w:rPr>
              <w:t>g</w:t>
            </w:r>
            <w:r>
              <w:rPr>
                <w:rFonts w:eastAsia="Malgun Gothic" w:hint="eastAsia"/>
                <w:lang w:val="fr-FR" w:eastAsia="ko-KR"/>
              </w:rPr>
              <w:t>june</w:t>
            </w:r>
            <w:r>
              <w:rPr>
                <w:rFonts w:eastAsia="Malgun Gothic"/>
                <w:lang w:val="fr-FR" w:eastAsia="ko-KR"/>
              </w:rPr>
              <w:t xml:space="preserve">, </w:t>
            </w:r>
            <w:hyperlink r:id="rId43" w:history="1">
              <w:r w:rsidRPr="00E43C4F">
                <w:rPr>
                  <w:rStyle w:val="ab"/>
                  <w:rFonts w:eastAsia="Malgun Gothic"/>
                  <w:lang w:val="fr-FR" w:eastAsia="ko-KR"/>
                </w:rPr>
                <w:t>m.youn@lge.com</w:t>
              </w:r>
            </w:hyperlink>
            <w:r>
              <w:rPr>
                <w:rFonts w:eastAsia="Malgun Gothic"/>
                <w:lang w:val="fr-FR" w:eastAsia="ko-KR"/>
              </w:rPr>
              <w:t xml:space="preserve"> </w:t>
            </w:r>
          </w:p>
        </w:tc>
        <w:tc>
          <w:tcPr>
            <w:tcW w:w="4898" w:type="dxa"/>
          </w:tcPr>
          <w:p w14:paraId="64E9DCA6" w14:textId="77777777" w:rsidR="006C6028" w:rsidRPr="000D1F77" w:rsidRDefault="006C6028" w:rsidP="00AF25D2">
            <w:pPr>
              <w:rPr>
                <w:lang w:eastAsia="zh-CN"/>
              </w:rPr>
            </w:pPr>
          </w:p>
        </w:tc>
      </w:tr>
    </w:tbl>
    <w:p w14:paraId="3A8B72CF" w14:textId="77777777" w:rsidR="00990EE9" w:rsidRPr="000D1F77" w:rsidRDefault="00990EE9" w:rsidP="00990EE9">
      <w:pPr>
        <w:rPr>
          <w:i/>
          <w:color w:val="808080" w:themeColor="background1" w:themeShade="80"/>
          <w:lang w:eastAsia="zh-CN"/>
        </w:rPr>
      </w:pPr>
    </w:p>
    <w:p w14:paraId="12C048BE" w14:textId="77777777" w:rsidR="00124D61" w:rsidRPr="000D1F77" w:rsidRDefault="00124D61" w:rsidP="00124D61">
      <w:pPr>
        <w:pStyle w:val="2"/>
        <w:rPr>
          <w:lang w:eastAsia="zh-CN"/>
        </w:rPr>
      </w:pPr>
      <w:r w:rsidRPr="000D1F77">
        <w:rPr>
          <w:lang w:eastAsia="zh-CN"/>
        </w:rPr>
        <w:t>6.5.11 Framework functions</w:t>
      </w:r>
    </w:p>
    <w:p w14:paraId="75B356D2" w14:textId="77777777" w:rsidR="00031943" w:rsidRPr="000D1F77" w:rsidRDefault="00294031" w:rsidP="00031943">
      <w:pPr>
        <w:rPr>
          <w:i/>
          <w:color w:val="808080" w:themeColor="background1" w:themeShade="80"/>
          <w:lang w:eastAsia="zh-CN"/>
        </w:rPr>
      </w:pPr>
      <w:r w:rsidRPr="00294031">
        <w:rPr>
          <w:i/>
          <w:color w:val="808080" w:themeColor="background1" w:themeShade="80"/>
          <w:lang w:eastAsia="zh-CN"/>
        </w:rPr>
        <w:t>Related high level function descriptions. Related system procedure flows. Related services/service operations for “NF producers” like NRF or UDM. Function/service registration, discovery, authorisation of usage, ...</w:t>
      </w:r>
    </w:p>
    <w:p w14:paraId="35D444B1" w14:textId="6610AD0F" w:rsidR="00CD42AC" w:rsidRDefault="0099699A" w:rsidP="00B30F0E">
      <w:pPr>
        <w:pStyle w:val="af"/>
        <w:numPr>
          <w:ilvl w:val="0"/>
          <w:numId w:val="25"/>
        </w:numPr>
        <w:ind w:firstLineChars="0"/>
        <w:rPr>
          <w:lang w:eastAsia="zh-CN"/>
        </w:rPr>
      </w:pPr>
      <w:r w:rsidRPr="000D1F77">
        <w:rPr>
          <w:lang w:eastAsia="zh-CN"/>
        </w:rPr>
        <w:t>Refine/evaluate</w:t>
      </w:r>
      <w:r>
        <w:rPr>
          <w:lang w:eastAsia="zh-CN"/>
        </w:rPr>
        <w:t xml:space="preserve"> </w:t>
      </w:r>
      <w:r w:rsidR="00CD42AC">
        <w:rPr>
          <w:lang w:eastAsia="zh-CN"/>
        </w:rPr>
        <w:t>NEF</w:t>
      </w:r>
      <w:r>
        <w:rPr>
          <w:lang w:eastAsia="zh-CN"/>
        </w:rPr>
        <w:t xml:space="preserve"> </w:t>
      </w:r>
      <w:r w:rsidRPr="000D1F77">
        <w:rPr>
          <w:lang w:eastAsia="zh-CN"/>
        </w:rPr>
        <w:t>services</w:t>
      </w:r>
      <w:r w:rsidR="00CD42AC">
        <w:rPr>
          <w:lang w:eastAsia="zh-CN"/>
        </w:rPr>
        <w:t xml:space="preserve"> </w:t>
      </w:r>
    </w:p>
    <w:p w14:paraId="02A0A73E" w14:textId="7551C016" w:rsidR="00CD42AC" w:rsidRDefault="0099699A" w:rsidP="00B30F0E">
      <w:pPr>
        <w:pStyle w:val="af"/>
        <w:numPr>
          <w:ilvl w:val="0"/>
          <w:numId w:val="25"/>
        </w:numPr>
        <w:ind w:firstLineChars="0"/>
        <w:rPr>
          <w:lang w:eastAsia="zh-CN"/>
        </w:rPr>
      </w:pPr>
      <w:r w:rsidRPr="000D1F77">
        <w:rPr>
          <w:lang w:eastAsia="zh-CN"/>
        </w:rPr>
        <w:t>Refine/evaluate</w:t>
      </w:r>
      <w:r>
        <w:rPr>
          <w:lang w:eastAsia="zh-CN"/>
        </w:rPr>
        <w:t xml:space="preserve"> </w:t>
      </w:r>
      <w:r w:rsidR="00CD42AC">
        <w:rPr>
          <w:lang w:eastAsia="zh-CN"/>
        </w:rPr>
        <w:t>NRF</w:t>
      </w:r>
      <w:r w:rsidRPr="0099699A">
        <w:rPr>
          <w:lang w:eastAsia="zh-CN"/>
        </w:rPr>
        <w:t xml:space="preserve"> </w:t>
      </w:r>
      <w:r w:rsidRPr="000D1F77">
        <w:rPr>
          <w:lang w:eastAsia="zh-CN"/>
        </w:rPr>
        <w:t>services</w:t>
      </w:r>
      <w:r w:rsidR="00CD42AC">
        <w:rPr>
          <w:lang w:eastAsia="zh-CN"/>
        </w:rPr>
        <w:t xml:space="preserve"> </w:t>
      </w:r>
    </w:p>
    <w:p w14:paraId="79D5FA8D" w14:textId="6F96D765" w:rsidR="00CD42AC" w:rsidRDefault="0099699A" w:rsidP="00B30F0E">
      <w:pPr>
        <w:pStyle w:val="af"/>
        <w:numPr>
          <w:ilvl w:val="0"/>
          <w:numId w:val="25"/>
        </w:numPr>
        <w:ind w:firstLineChars="0"/>
        <w:rPr>
          <w:lang w:eastAsia="zh-CN"/>
        </w:rPr>
      </w:pPr>
      <w:r w:rsidRPr="000D1F77">
        <w:rPr>
          <w:lang w:eastAsia="zh-CN"/>
        </w:rPr>
        <w:t>Refine/evaluate</w:t>
      </w:r>
      <w:r>
        <w:rPr>
          <w:lang w:eastAsia="zh-CN"/>
        </w:rPr>
        <w:t xml:space="preserve"> </w:t>
      </w:r>
      <w:r w:rsidR="00CD42AC">
        <w:rPr>
          <w:lang w:eastAsia="zh-CN"/>
        </w:rPr>
        <w:t>AUSF</w:t>
      </w:r>
      <w:r>
        <w:rPr>
          <w:lang w:eastAsia="zh-CN"/>
        </w:rPr>
        <w:t xml:space="preserve"> </w:t>
      </w:r>
      <w:r w:rsidRPr="000D1F77">
        <w:rPr>
          <w:lang w:eastAsia="zh-CN"/>
        </w:rPr>
        <w:t>services</w:t>
      </w:r>
    </w:p>
    <w:p w14:paraId="4A80A903" w14:textId="7B8B6482" w:rsidR="000F3C9E" w:rsidRDefault="000F3C9E" w:rsidP="000F3C9E">
      <w:pPr>
        <w:pStyle w:val="af"/>
        <w:numPr>
          <w:ilvl w:val="0"/>
          <w:numId w:val="25"/>
        </w:numPr>
        <w:ind w:firstLineChars="0"/>
        <w:rPr>
          <w:lang w:eastAsia="zh-CN"/>
        </w:rPr>
      </w:pPr>
      <w:r w:rsidRPr="000D1F77">
        <w:rPr>
          <w:lang w:eastAsia="zh-CN"/>
        </w:rPr>
        <w:t>Refine</w:t>
      </w:r>
      <w:r>
        <w:rPr>
          <w:lang w:eastAsia="zh-CN"/>
        </w:rPr>
        <w:t xml:space="preserve"> UDM </w:t>
      </w:r>
      <w:r w:rsidRPr="000D1F77">
        <w:rPr>
          <w:lang w:eastAsia="zh-CN"/>
        </w:rPr>
        <w:t>services</w:t>
      </w:r>
    </w:p>
    <w:p w14:paraId="36EEB51B" w14:textId="77777777" w:rsidR="00916505" w:rsidRPr="000D1F77" w:rsidRDefault="00916505" w:rsidP="00031943">
      <w:pPr>
        <w:rPr>
          <w:lang w:eastAsia="zh-CN"/>
        </w:rPr>
      </w:pPr>
    </w:p>
    <w:tbl>
      <w:tblPr>
        <w:tblStyle w:val="af0"/>
        <w:tblW w:w="0" w:type="auto"/>
        <w:tblLook w:val="04A0" w:firstRow="1" w:lastRow="0" w:firstColumn="1" w:lastColumn="0" w:noHBand="0" w:noVBand="1"/>
      </w:tblPr>
      <w:tblGrid>
        <w:gridCol w:w="988"/>
        <w:gridCol w:w="3260"/>
        <w:gridCol w:w="5607"/>
      </w:tblGrid>
      <w:tr w:rsidR="00CD42AC" w:rsidRPr="000D1F77" w14:paraId="2146F53A" w14:textId="77777777" w:rsidTr="0099699A">
        <w:tc>
          <w:tcPr>
            <w:tcW w:w="988" w:type="dxa"/>
          </w:tcPr>
          <w:p w14:paraId="48B934F8" w14:textId="77777777" w:rsidR="00CD42AC" w:rsidRPr="000D1F77" w:rsidRDefault="00CD42AC" w:rsidP="00A37644">
            <w:pPr>
              <w:rPr>
                <w:lang w:eastAsia="zh-CN"/>
              </w:rPr>
            </w:pPr>
            <w:r w:rsidRPr="00294031">
              <w:rPr>
                <w:b/>
                <w:lang w:eastAsia="zh-CN"/>
              </w:rPr>
              <w:t>Number</w:t>
            </w:r>
          </w:p>
        </w:tc>
        <w:tc>
          <w:tcPr>
            <w:tcW w:w="3260" w:type="dxa"/>
          </w:tcPr>
          <w:p w14:paraId="0431FC04" w14:textId="167CEBE8" w:rsidR="00CD42AC" w:rsidRPr="000D1F77" w:rsidRDefault="00CD42AC" w:rsidP="00A37644">
            <w:pPr>
              <w:rPr>
                <w:lang w:eastAsia="zh-CN"/>
              </w:rPr>
            </w:pPr>
            <w:r w:rsidRPr="00294031">
              <w:rPr>
                <w:rFonts w:hint="eastAsia"/>
                <w:b/>
                <w:lang w:eastAsia="zh-CN"/>
              </w:rPr>
              <w:t>Suggested convener</w:t>
            </w:r>
            <w:r>
              <w:rPr>
                <w:b/>
                <w:lang w:eastAsia="zh-CN"/>
              </w:rPr>
              <w:t xml:space="preserve"> for SA2#122</w:t>
            </w:r>
          </w:p>
        </w:tc>
        <w:tc>
          <w:tcPr>
            <w:tcW w:w="5607" w:type="dxa"/>
          </w:tcPr>
          <w:p w14:paraId="0C9DEAD7" w14:textId="77777777" w:rsidR="00CD42AC" w:rsidRPr="000D1F77" w:rsidRDefault="00CD42AC" w:rsidP="00A37644">
            <w:pPr>
              <w:rPr>
                <w:lang w:eastAsia="zh-CN"/>
              </w:rPr>
            </w:pPr>
            <w:r>
              <w:rPr>
                <w:b/>
                <w:lang w:eastAsia="zh-CN"/>
              </w:rPr>
              <w:t>Discussion Status</w:t>
            </w:r>
          </w:p>
        </w:tc>
      </w:tr>
      <w:tr w:rsidR="00CD42AC" w:rsidRPr="000D1F77" w14:paraId="6E090821" w14:textId="77777777" w:rsidTr="0099699A">
        <w:tc>
          <w:tcPr>
            <w:tcW w:w="988" w:type="dxa"/>
          </w:tcPr>
          <w:p w14:paraId="3A3A719C" w14:textId="49C0B158" w:rsidR="00CD42AC" w:rsidRPr="000D1F77" w:rsidRDefault="0099699A" w:rsidP="00A37644">
            <w:pPr>
              <w:rPr>
                <w:lang w:eastAsia="zh-CN"/>
              </w:rPr>
            </w:pPr>
            <w:r>
              <w:rPr>
                <w:lang w:eastAsia="zh-CN"/>
              </w:rPr>
              <w:t>1</w:t>
            </w:r>
            <w:r w:rsidR="00CD42AC">
              <w:rPr>
                <w:lang w:eastAsia="zh-CN"/>
              </w:rPr>
              <w:t>)</w:t>
            </w:r>
          </w:p>
        </w:tc>
        <w:tc>
          <w:tcPr>
            <w:tcW w:w="3260" w:type="dxa"/>
          </w:tcPr>
          <w:p w14:paraId="0930CA92" w14:textId="173344B1" w:rsidR="00CD42AC" w:rsidRDefault="004C296A" w:rsidP="00A37644">
            <w:pPr>
              <w:rPr>
                <w:lang w:eastAsia="zh-CN"/>
              </w:rPr>
            </w:pPr>
            <w:r>
              <w:rPr>
                <w:lang w:eastAsia="zh-CN"/>
              </w:rPr>
              <w:t>Curt or Devaki</w:t>
            </w:r>
          </w:p>
          <w:p w14:paraId="134884D3" w14:textId="4107FC63" w:rsidR="004C296A" w:rsidRDefault="00E84F91" w:rsidP="00A37644">
            <w:pPr>
              <w:rPr>
                <w:lang w:eastAsia="zh-CN"/>
              </w:rPr>
            </w:pPr>
            <w:hyperlink r:id="rId44" w:history="1">
              <w:r w:rsidR="004C296A" w:rsidRPr="001B364A">
                <w:rPr>
                  <w:rStyle w:val="ab"/>
                  <w:lang w:eastAsia="zh-CN"/>
                </w:rPr>
                <w:t>curt.wong@nokia.com</w:t>
              </w:r>
            </w:hyperlink>
          </w:p>
          <w:p w14:paraId="6F2548B5" w14:textId="3FD3762B" w:rsidR="004C296A" w:rsidRPr="000D1F77" w:rsidRDefault="00E84F91" w:rsidP="00A37644">
            <w:pPr>
              <w:rPr>
                <w:lang w:eastAsia="zh-CN"/>
              </w:rPr>
            </w:pPr>
            <w:hyperlink r:id="rId45" w:history="1">
              <w:r w:rsidR="004C296A" w:rsidRPr="001B364A">
                <w:rPr>
                  <w:rStyle w:val="ab"/>
                  <w:lang w:eastAsia="zh-CN"/>
                </w:rPr>
                <w:t>devaki.chandramouli@nokia.com</w:t>
              </w:r>
            </w:hyperlink>
            <w:r w:rsidR="004C296A">
              <w:rPr>
                <w:lang w:eastAsia="zh-CN"/>
              </w:rPr>
              <w:t xml:space="preserve"> </w:t>
            </w:r>
          </w:p>
        </w:tc>
        <w:tc>
          <w:tcPr>
            <w:tcW w:w="5607" w:type="dxa"/>
          </w:tcPr>
          <w:p w14:paraId="04633C32" w14:textId="45041EC0" w:rsidR="00CD42AC" w:rsidRPr="000D1F77" w:rsidRDefault="00557467" w:rsidP="00A37644">
            <w:pPr>
              <w:rPr>
                <w:lang w:eastAsia="zh-CN"/>
              </w:rPr>
            </w:pPr>
            <w:r>
              <w:rPr>
                <w:lang w:eastAsia="zh-CN"/>
              </w:rPr>
              <w:t>Not much update yet. Will kick off discussion early next week.</w:t>
            </w:r>
          </w:p>
        </w:tc>
      </w:tr>
      <w:tr w:rsidR="00CD42AC" w:rsidRPr="000D1F77" w14:paraId="76BDD8E6" w14:textId="77777777" w:rsidTr="0099699A">
        <w:tc>
          <w:tcPr>
            <w:tcW w:w="988" w:type="dxa"/>
          </w:tcPr>
          <w:p w14:paraId="6B89BC24" w14:textId="2D9BD679" w:rsidR="00CD42AC" w:rsidRPr="000D1F77" w:rsidRDefault="000F3C9E" w:rsidP="00A37644">
            <w:pPr>
              <w:rPr>
                <w:lang w:eastAsia="zh-CN"/>
              </w:rPr>
            </w:pPr>
            <w:r>
              <w:rPr>
                <w:rFonts w:hint="eastAsia"/>
                <w:lang w:eastAsia="zh-CN"/>
              </w:rPr>
              <w:t>3)</w:t>
            </w:r>
          </w:p>
        </w:tc>
        <w:tc>
          <w:tcPr>
            <w:tcW w:w="3260" w:type="dxa"/>
          </w:tcPr>
          <w:p w14:paraId="1E03AF7C" w14:textId="2EBD806A" w:rsidR="00CD42AC" w:rsidRPr="000D1F77" w:rsidRDefault="000F3C9E" w:rsidP="00A37644">
            <w:pPr>
              <w:rPr>
                <w:lang w:eastAsia="zh-CN"/>
              </w:rPr>
            </w:pPr>
            <w:r>
              <w:rPr>
                <w:rFonts w:hint="eastAsia"/>
                <w:lang w:eastAsia="zh-CN"/>
              </w:rPr>
              <w:t>Jinguo (</w:t>
            </w:r>
            <w:r w:rsidRPr="000F3C9E">
              <w:rPr>
                <w:lang w:eastAsia="zh-CN"/>
              </w:rPr>
              <w:t>zhu.jinguo@zte.com.cn</w:t>
            </w:r>
            <w:r>
              <w:rPr>
                <w:lang w:eastAsia="zh-CN"/>
              </w:rPr>
              <w:t>)</w:t>
            </w:r>
          </w:p>
        </w:tc>
        <w:tc>
          <w:tcPr>
            <w:tcW w:w="5607" w:type="dxa"/>
          </w:tcPr>
          <w:p w14:paraId="0E6FEC03" w14:textId="469FDAF6" w:rsidR="00CD42AC" w:rsidRPr="000D1F77" w:rsidRDefault="000F3C9E" w:rsidP="004449E2">
            <w:pPr>
              <w:rPr>
                <w:lang w:eastAsia="zh-CN"/>
              </w:rPr>
            </w:pPr>
            <w:r>
              <w:rPr>
                <w:lang w:eastAsia="zh-CN"/>
              </w:rPr>
              <w:t xml:space="preserve">Plan to </w:t>
            </w:r>
            <w:r w:rsidR="004449E2">
              <w:rPr>
                <w:lang w:eastAsia="zh-CN"/>
              </w:rPr>
              <w:t>contribute</w:t>
            </w:r>
          </w:p>
        </w:tc>
      </w:tr>
      <w:tr w:rsidR="00CD42AC" w:rsidRPr="000D1F77" w14:paraId="415F613D" w14:textId="77777777" w:rsidTr="0099699A">
        <w:tc>
          <w:tcPr>
            <w:tcW w:w="988" w:type="dxa"/>
          </w:tcPr>
          <w:p w14:paraId="6C36D707" w14:textId="4E7FB48D" w:rsidR="00CD42AC" w:rsidRPr="000D1F77" w:rsidRDefault="000F3C9E" w:rsidP="00A37644">
            <w:pPr>
              <w:rPr>
                <w:lang w:eastAsia="zh-CN"/>
              </w:rPr>
            </w:pPr>
            <w:r>
              <w:rPr>
                <w:rFonts w:hint="eastAsia"/>
                <w:lang w:eastAsia="zh-CN"/>
              </w:rPr>
              <w:lastRenderedPageBreak/>
              <w:t>4)</w:t>
            </w:r>
          </w:p>
        </w:tc>
        <w:tc>
          <w:tcPr>
            <w:tcW w:w="3260" w:type="dxa"/>
          </w:tcPr>
          <w:p w14:paraId="0EE421E7" w14:textId="77777777" w:rsidR="00CD42AC" w:rsidRPr="000D1F77" w:rsidRDefault="00CD42AC" w:rsidP="00A37644">
            <w:pPr>
              <w:rPr>
                <w:lang w:eastAsia="zh-CN"/>
              </w:rPr>
            </w:pPr>
          </w:p>
        </w:tc>
        <w:tc>
          <w:tcPr>
            <w:tcW w:w="5607" w:type="dxa"/>
          </w:tcPr>
          <w:p w14:paraId="60F56638" w14:textId="760B38E6" w:rsidR="00CD42AC" w:rsidRPr="000D1F77" w:rsidRDefault="004449E2" w:rsidP="00A37644">
            <w:pPr>
              <w:rPr>
                <w:lang w:eastAsia="zh-CN"/>
              </w:rPr>
            </w:pPr>
            <w:r w:rsidRPr="004449E2">
              <w:rPr>
                <w:lang w:eastAsia="zh-CN"/>
              </w:rPr>
              <w:t xml:space="preserve">Maria Cruz Bartolome </w:t>
            </w:r>
            <w:hyperlink r:id="rId46" w:history="1">
              <w:r w:rsidRPr="00702C5B">
                <w:rPr>
                  <w:rStyle w:val="ab"/>
                  <w:lang w:eastAsia="zh-CN"/>
                </w:rPr>
                <w:t>maria.cruz.bartolome@ERICSSON.COM</w:t>
              </w:r>
            </w:hyperlink>
            <w:r>
              <w:rPr>
                <w:lang w:eastAsia="zh-CN"/>
              </w:rPr>
              <w:t xml:space="preserve"> shared a proposal over SA2 list</w:t>
            </w:r>
          </w:p>
        </w:tc>
      </w:tr>
      <w:tr w:rsidR="00CD42AC" w:rsidRPr="000D1F77" w14:paraId="22B4E7C3" w14:textId="77777777" w:rsidTr="0099699A">
        <w:tc>
          <w:tcPr>
            <w:tcW w:w="988" w:type="dxa"/>
          </w:tcPr>
          <w:p w14:paraId="03223469" w14:textId="77777777" w:rsidR="00CD42AC" w:rsidRPr="000D1F77" w:rsidRDefault="00CD42AC" w:rsidP="00A37644">
            <w:pPr>
              <w:rPr>
                <w:lang w:eastAsia="zh-CN"/>
              </w:rPr>
            </w:pPr>
          </w:p>
        </w:tc>
        <w:tc>
          <w:tcPr>
            <w:tcW w:w="3260" w:type="dxa"/>
          </w:tcPr>
          <w:p w14:paraId="52414C0D" w14:textId="77777777" w:rsidR="00CD42AC" w:rsidRPr="000D1F77" w:rsidRDefault="00CD42AC" w:rsidP="00A37644">
            <w:pPr>
              <w:rPr>
                <w:lang w:eastAsia="zh-CN"/>
              </w:rPr>
            </w:pPr>
          </w:p>
        </w:tc>
        <w:tc>
          <w:tcPr>
            <w:tcW w:w="5607" w:type="dxa"/>
          </w:tcPr>
          <w:p w14:paraId="2E0F7980" w14:textId="77777777" w:rsidR="00CD42AC" w:rsidRPr="000D1F77" w:rsidRDefault="00CD42AC" w:rsidP="00A37644">
            <w:pPr>
              <w:rPr>
                <w:lang w:eastAsia="zh-CN"/>
              </w:rPr>
            </w:pPr>
          </w:p>
        </w:tc>
      </w:tr>
    </w:tbl>
    <w:p w14:paraId="34C36D76" w14:textId="77777777" w:rsidR="000103AB" w:rsidRPr="000D1F77" w:rsidRDefault="000103AB" w:rsidP="00124D61">
      <w:pPr>
        <w:rPr>
          <w:i/>
          <w:color w:val="808080" w:themeColor="background1" w:themeShade="80"/>
          <w:lang w:eastAsia="zh-CN"/>
        </w:rPr>
      </w:pPr>
    </w:p>
    <w:p w14:paraId="484B1E09" w14:textId="589063C6" w:rsidR="00B903AA" w:rsidRPr="000D1F77" w:rsidRDefault="001106A1" w:rsidP="00B30F0E">
      <w:pPr>
        <w:pStyle w:val="1"/>
        <w:numPr>
          <w:ilvl w:val="0"/>
          <w:numId w:val="31"/>
        </w:numPr>
        <w:rPr>
          <w:rFonts w:eastAsiaTheme="minorEastAsia"/>
          <w:b w:val="0"/>
          <w:sz w:val="36"/>
        </w:rPr>
      </w:pPr>
      <w:r w:rsidRPr="000D1F77">
        <w:rPr>
          <w:rFonts w:eastAsiaTheme="minorEastAsia"/>
          <w:b w:val="0"/>
          <w:sz w:val="36"/>
        </w:rPr>
        <w:t>For r</w:t>
      </w:r>
      <w:r w:rsidR="008B222A" w:rsidRPr="000D1F77">
        <w:rPr>
          <w:rFonts w:eastAsiaTheme="minorEastAsia"/>
          <w:b w:val="0"/>
          <w:sz w:val="36"/>
        </w:rPr>
        <w:t>eference</w:t>
      </w:r>
      <w:r w:rsidRPr="000D1F77">
        <w:rPr>
          <w:rFonts w:eastAsiaTheme="minorEastAsia"/>
          <w:b w:val="0"/>
          <w:sz w:val="36"/>
        </w:rPr>
        <w:t>:</w:t>
      </w:r>
      <w:r w:rsidR="008B222A" w:rsidRPr="000D1F77">
        <w:rPr>
          <w:rFonts w:eastAsiaTheme="minorEastAsia"/>
          <w:b w:val="0"/>
          <w:sz w:val="36"/>
        </w:rPr>
        <w:t xml:space="preserve"> </w:t>
      </w:r>
      <w:r w:rsidR="001B0E96">
        <w:rPr>
          <w:rFonts w:eastAsiaTheme="minorEastAsia"/>
          <w:b w:val="0"/>
          <w:sz w:val="36"/>
        </w:rPr>
        <w:t>some</w:t>
      </w:r>
      <w:r w:rsidR="006352C3" w:rsidRPr="000D1F77">
        <w:rPr>
          <w:rFonts w:eastAsiaTheme="minorEastAsia"/>
          <w:b w:val="0"/>
          <w:sz w:val="36"/>
        </w:rPr>
        <w:t xml:space="preserve"> 23.502 </w:t>
      </w:r>
      <w:r w:rsidR="001B0E96">
        <w:rPr>
          <w:rFonts w:eastAsiaTheme="minorEastAsia"/>
          <w:b w:val="0"/>
          <w:sz w:val="36"/>
        </w:rPr>
        <w:t xml:space="preserve">work </w:t>
      </w:r>
    </w:p>
    <w:p w14:paraId="2783EA7E" w14:textId="77777777" w:rsidR="00E12AD5" w:rsidRPr="007B0F94" w:rsidRDefault="00E12AD5" w:rsidP="00E12AD5">
      <w:pPr>
        <w:pStyle w:val="af"/>
        <w:numPr>
          <w:ilvl w:val="0"/>
          <w:numId w:val="10"/>
        </w:numPr>
        <w:ind w:firstLineChars="0"/>
        <w:rPr>
          <w:lang w:eastAsia="zh-CN"/>
        </w:rPr>
      </w:pPr>
      <w:r w:rsidRPr="007B0F94">
        <w:rPr>
          <w:lang w:eastAsia="zh-CN"/>
        </w:rPr>
        <w:t>De-registration procedures</w:t>
      </w:r>
    </w:p>
    <w:p w14:paraId="0AC7A5F0" w14:textId="77777777" w:rsidR="00E12AD5" w:rsidRPr="007B0F94" w:rsidRDefault="00E12AD5" w:rsidP="00E12AD5">
      <w:pPr>
        <w:pStyle w:val="af"/>
        <w:numPr>
          <w:ilvl w:val="1"/>
          <w:numId w:val="11"/>
        </w:numPr>
        <w:ind w:firstLineChars="0"/>
        <w:rPr>
          <w:lang w:eastAsia="zh-CN"/>
        </w:rPr>
      </w:pPr>
      <w:r w:rsidRPr="007B0F94">
        <w:rPr>
          <w:lang w:eastAsia="zh-CN"/>
        </w:rPr>
        <w:t>P-CR not handled at the last meeting</w:t>
      </w:r>
    </w:p>
    <w:p w14:paraId="2835AA93" w14:textId="77777777" w:rsidR="00E12AD5" w:rsidRPr="007B0F94" w:rsidRDefault="00E12AD5" w:rsidP="00E12AD5">
      <w:pPr>
        <w:pStyle w:val="af"/>
        <w:numPr>
          <w:ilvl w:val="0"/>
          <w:numId w:val="10"/>
        </w:numPr>
        <w:ind w:firstLineChars="0"/>
        <w:rPr>
          <w:lang w:eastAsia="zh-CN"/>
        </w:rPr>
      </w:pPr>
      <w:r w:rsidRPr="007B0F94">
        <w:rPr>
          <w:lang w:eastAsia="zh-CN"/>
        </w:rPr>
        <w:t>SMF and UPF interactions</w:t>
      </w:r>
    </w:p>
    <w:p w14:paraId="2DDDA0B2" w14:textId="77777777" w:rsidR="00E12AD5" w:rsidRPr="007B0F94" w:rsidRDefault="00E12AD5" w:rsidP="00E12AD5">
      <w:pPr>
        <w:pStyle w:val="af"/>
        <w:numPr>
          <w:ilvl w:val="1"/>
          <w:numId w:val="11"/>
        </w:numPr>
        <w:ind w:firstLineChars="0"/>
        <w:rPr>
          <w:lang w:eastAsia="zh-CN"/>
        </w:rPr>
      </w:pPr>
      <w:r w:rsidRPr="007B0F94">
        <w:rPr>
          <w:lang w:eastAsia="zh-CN"/>
        </w:rPr>
        <w:t>P-CR not handled at the last meeting</w:t>
      </w:r>
    </w:p>
    <w:p w14:paraId="2A6A9798" w14:textId="77777777" w:rsidR="00E12AD5" w:rsidRPr="007B0F94" w:rsidRDefault="00E12AD5" w:rsidP="00E12AD5">
      <w:pPr>
        <w:pStyle w:val="af"/>
        <w:numPr>
          <w:ilvl w:val="0"/>
          <w:numId w:val="10"/>
        </w:numPr>
        <w:ind w:firstLineChars="0"/>
        <w:rPr>
          <w:lang w:eastAsia="zh-CN"/>
        </w:rPr>
      </w:pPr>
      <w:r w:rsidRPr="007B0F94">
        <w:rPr>
          <w:lang w:eastAsia="zh-CN"/>
        </w:rPr>
        <w:t>Security procedures</w:t>
      </w:r>
    </w:p>
    <w:p w14:paraId="56466E45" w14:textId="77777777" w:rsidR="00E12AD5" w:rsidRPr="007B0F94" w:rsidRDefault="00E12AD5" w:rsidP="00E12AD5">
      <w:pPr>
        <w:pStyle w:val="af"/>
        <w:numPr>
          <w:ilvl w:val="1"/>
          <w:numId w:val="11"/>
        </w:numPr>
        <w:ind w:firstLineChars="0"/>
        <w:rPr>
          <w:lang w:eastAsia="zh-CN"/>
        </w:rPr>
      </w:pPr>
      <w:r w:rsidRPr="007B0F94">
        <w:rPr>
          <w:lang w:eastAsia="zh-CN"/>
        </w:rPr>
        <w:t>TBD if needed</w:t>
      </w:r>
      <w:r>
        <w:rPr>
          <w:lang w:eastAsia="zh-CN"/>
        </w:rPr>
        <w:t xml:space="preserve"> </w:t>
      </w:r>
    </w:p>
    <w:p w14:paraId="670134EA" w14:textId="77777777" w:rsidR="00E12AD5" w:rsidRPr="007B0F94" w:rsidRDefault="00E12AD5" w:rsidP="00E12AD5">
      <w:pPr>
        <w:pStyle w:val="af"/>
        <w:numPr>
          <w:ilvl w:val="0"/>
          <w:numId w:val="10"/>
        </w:numPr>
        <w:ind w:firstLineChars="0"/>
        <w:rPr>
          <w:lang w:eastAsia="zh-CN"/>
        </w:rPr>
      </w:pPr>
      <w:r w:rsidRPr="007B0F94">
        <w:rPr>
          <w:lang w:eastAsia="zh-CN"/>
        </w:rPr>
        <w:t>ME Identity check procedure</w:t>
      </w:r>
    </w:p>
    <w:p w14:paraId="3457EBC5" w14:textId="77777777" w:rsidR="00E12AD5" w:rsidRPr="007B0F94" w:rsidRDefault="00E12AD5" w:rsidP="00E12AD5">
      <w:pPr>
        <w:pStyle w:val="af"/>
        <w:numPr>
          <w:ilvl w:val="1"/>
          <w:numId w:val="11"/>
        </w:numPr>
        <w:ind w:firstLineChars="0"/>
        <w:rPr>
          <w:lang w:eastAsia="zh-CN"/>
        </w:rPr>
      </w:pPr>
      <w:r w:rsidRPr="007B0F94">
        <w:rPr>
          <w:lang w:eastAsia="zh-CN"/>
        </w:rPr>
        <w:t>Included as EIR service</w:t>
      </w:r>
      <w:r>
        <w:rPr>
          <w:lang w:eastAsia="zh-CN"/>
        </w:rPr>
        <w:t>, TBD if clause 4.7 is needed</w:t>
      </w:r>
    </w:p>
    <w:p w14:paraId="2BFCBA96" w14:textId="77777777" w:rsidR="00E12AD5" w:rsidRPr="007B0F94" w:rsidRDefault="00E12AD5" w:rsidP="00E12AD5">
      <w:pPr>
        <w:pStyle w:val="af"/>
        <w:numPr>
          <w:ilvl w:val="0"/>
          <w:numId w:val="10"/>
        </w:numPr>
        <w:ind w:firstLineChars="0"/>
        <w:rPr>
          <w:lang w:eastAsia="zh-CN"/>
        </w:rPr>
      </w:pPr>
      <w:r w:rsidRPr="007B0F94">
        <w:rPr>
          <w:lang w:eastAsia="zh-CN"/>
        </w:rPr>
        <w:t>RAN-CN interactions</w:t>
      </w:r>
    </w:p>
    <w:p w14:paraId="198ED40D" w14:textId="77777777" w:rsidR="00E12AD5" w:rsidRPr="007B0F94" w:rsidRDefault="00E12AD5" w:rsidP="00E12AD5">
      <w:pPr>
        <w:pStyle w:val="af"/>
        <w:numPr>
          <w:ilvl w:val="1"/>
          <w:numId w:val="11"/>
        </w:numPr>
        <w:ind w:firstLineChars="0"/>
        <w:rPr>
          <w:lang w:eastAsia="zh-CN"/>
        </w:rPr>
      </w:pPr>
      <w:r w:rsidRPr="007B0F94">
        <w:rPr>
          <w:lang w:eastAsia="zh-CN"/>
        </w:rPr>
        <w:t>potential procedures for RRC Connected Inactive state</w:t>
      </w:r>
    </w:p>
    <w:p w14:paraId="1769BC1C" w14:textId="77777777" w:rsidR="00E12AD5" w:rsidRPr="007B0F94" w:rsidRDefault="00E12AD5" w:rsidP="00E12AD5">
      <w:pPr>
        <w:pStyle w:val="af"/>
        <w:numPr>
          <w:ilvl w:val="1"/>
          <w:numId w:val="11"/>
        </w:numPr>
        <w:ind w:firstLineChars="0"/>
        <w:rPr>
          <w:lang w:eastAsia="zh-CN"/>
        </w:rPr>
      </w:pPr>
      <w:r w:rsidRPr="007B0F94">
        <w:rPr>
          <w:lang w:eastAsia="zh-CN"/>
        </w:rPr>
        <w:t>P-CRs not handled at the last meeting</w:t>
      </w:r>
    </w:p>
    <w:p w14:paraId="4E62394A" w14:textId="77777777" w:rsidR="00E12AD5" w:rsidRPr="007B0F94" w:rsidRDefault="00E12AD5" w:rsidP="00E12AD5">
      <w:pPr>
        <w:pStyle w:val="af"/>
        <w:numPr>
          <w:ilvl w:val="0"/>
          <w:numId w:val="10"/>
        </w:numPr>
        <w:ind w:firstLineChars="0"/>
        <w:rPr>
          <w:lang w:eastAsia="zh-CN"/>
        </w:rPr>
      </w:pPr>
      <w:r w:rsidRPr="007B0F94">
        <w:rPr>
          <w:lang w:eastAsia="zh-CN"/>
        </w:rPr>
        <w:t>Location reporting procedures</w:t>
      </w:r>
    </w:p>
    <w:p w14:paraId="293CB1C9" w14:textId="77777777" w:rsidR="00E12AD5" w:rsidRPr="007B0F94" w:rsidRDefault="00E12AD5" w:rsidP="00E12AD5">
      <w:pPr>
        <w:pStyle w:val="af"/>
        <w:numPr>
          <w:ilvl w:val="0"/>
          <w:numId w:val="10"/>
        </w:numPr>
        <w:ind w:firstLineChars="0"/>
        <w:rPr>
          <w:lang w:eastAsia="zh-CN"/>
        </w:rPr>
      </w:pPr>
      <w:r w:rsidRPr="007B0F94">
        <w:rPr>
          <w:lang w:eastAsia="zh-CN"/>
        </w:rPr>
        <w:t>Public Warning System procedures</w:t>
      </w:r>
    </w:p>
    <w:p w14:paraId="187D470F" w14:textId="77777777" w:rsidR="00E12AD5" w:rsidRPr="007B0F94" w:rsidRDefault="00E12AD5" w:rsidP="00E12AD5">
      <w:pPr>
        <w:pStyle w:val="af"/>
        <w:numPr>
          <w:ilvl w:val="1"/>
          <w:numId w:val="11"/>
        </w:numPr>
        <w:ind w:firstLineChars="0"/>
        <w:rPr>
          <w:lang w:eastAsia="zh-CN"/>
        </w:rPr>
      </w:pPr>
      <w:r w:rsidRPr="007B0F94">
        <w:rPr>
          <w:lang w:eastAsia="zh-CN"/>
        </w:rPr>
        <w:t>Wait for CT1</w:t>
      </w:r>
    </w:p>
    <w:p w14:paraId="191BD887" w14:textId="77777777" w:rsidR="00E12AD5" w:rsidRPr="007B0F94" w:rsidRDefault="00E12AD5" w:rsidP="00E12AD5">
      <w:pPr>
        <w:pStyle w:val="af"/>
        <w:numPr>
          <w:ilvl w:val="0"/>
          <w:numId w:val="10"/>
        </w:numPr>
        <w:ind w:firstLineChars="0"/>
        <w:rPr>
          <w:lang w:eastAsia="zh-CN"/>
        </w:rPr>
      </w:pPr>
      <w:r w:rsidRPr="007B0F94">
        <w:rPr>
          <w:lang w:eastAsia="zh-CN"/>
        </w:rPr>
        <w:t>Support of IMS</w:t>
      </w:r>
    </w:p>
    <w:p w14:paraId="5C4E70DB" w14:textId="77777777" w:rsidR="00E12AD5" w:rsidRPr="007B0F94" w:rsidRDefault="00E12AD5" w:rsidP="00E12AD5">
      <w:pPr>
        <w:pStyle w:val="af"/>
        <w:numPr>
          <w:ilvl w:val="1"/>
          <w:numId w:val="11"/>
        </w:numPr>
        <w:ind w:firstLineChars="0"/>
        <w:rPr>
          <w:lang w:eastAsia="zh-CN"/>
        </w:rPr>
      </w:pPr>
      <w:r w:rsidRPr="007B0F94">
        <w:rPr>
          <w:lang w:eastAsia="zh-CN"/>
        </w:rPr>
        <w:t xml:space="preserve">Annex D in 23.501 under development which will be moved to 23.228. </w:t>
      </w:r>
    </w:p>
    <w:p w14:paraId="484C7C24" w14:textId="77777777" w:rsidR="00E12AD5" w:rsidRPr="007B0F94" w:rsidRDefault="00E12AD5" w:rsidP="00E12AD5">
      <w:pPr>
        <w:pStyle w:val="af"/>
        <w:numPr>
          <w:ilvl w:val="1"/>
          <w:numId w:val="11"/>
        </w:numPr>
        <w:ind w:firstLineChars="0"/>
        <w:rPr>
          <w:lang w:eastAsia="zh-CN"/>
        </w:rPr>
      </w:pPr>
      <w:r w:rsidRPr="007B0F94">
        <w:rPr>
          <w:lang w:eastAsia="zh-CN"/>
        </w:rPr>
        <w:t>Anything remains to be mentioned?</w:t>
      </w:r>
    </w:p>
    <w:p w14:paraId="39435136" w14:textId="77777777" w:rsidR="00E12AD5" w:rsidRPr="007B0F94" w:rsidRDefault="00E12AD5" w:rsidP="00E12AD5">
      <w:pPr>
        <w:pStyle w:val="af"/>
        <w:numPr>
          <w:ilvl w:val="0"/>
          <w:numId w:val="10"/>
        </w:numPr>
        <w:ind w:firstLineChars="0"/>
        <w:rPr>
          <w:lang w:eastAsia="zh-CN"/>
        </w:rPr>
      </w:pPr>
      <w:r w:rsidRPr="007B0F94">
        <w:rPr>
          <w:lang w:eastAsia="zh-CN"/>
        </w:rPr>
        <w:t>Emergency services</w:t>
      </w:r>
    </w:p>
    <w:p w14:paraId="668F602D" w14:textId="77777777" w:rsidR="00E12AD5" w:rsidRPr="007B0F94" w:rsidRDefault="00E12AD5" w:rsidP="00E12AD5">
      <w:pPr>
        <w:pStyle w:val="af"/>
        <w:numPr>
          <w:ilvl w:val="1"/>
          <w:numId w:val="11"/>
        </w:numPr>
        <w:ind w:firstLineChars="0"/>
        <w:rPr>
          <w:lang w:eastAsia="zh-CN"/>
        </w:rPr>
      </w:pPr>
      <w:r w:rsidRPr="007B0F94">
        <w:rPr>
          <w:lang w:eastAsia="zh-CN"/>
        </w:rPr>
        <w:t>TS 23.501 clause 5.16.4 includes initial list of impacts</w:t>
      </w:r>
    </w:p>
    <w:p w14:paraId="25699D34" w14:textId="77777777" w:rsidR="00E12AD5" w:rsidRPr="007B0F94" w:rsidRDefault="00E12AD5" w:rsidP="00E12AD5">
      <w:pPr>
        <w:pStyle w:val="af"/>
        <w:numPr>
          <w:ilvl w:val="1"/>
          <w:numId w:val="11"/>
        </w:numPr>
        <w:ind w:firstLineChars="0"/>
        <w:rPr>
          <w:lang w:eastAsia="zh-CN"/>
        </w:rPr>
      </w:pPr>
      <w:r w:rsidRPr="007B0F94">
        <w:rPr>
          <w:lang w:eastAsia="zh-CN"/>
        </w:rPr>
        <w:t>TBD if separate clause needed</w:t>
      </w:r>
    </w:p>
    <w:p w14:paraId="5FC09B39" w14:textId="77777777" w:rsidR="00E12AD5" w:rsidRPr="007B0F94" w:rsidRDefault="00E12AD5" w:rsidP="00E12AD5">
      <w:pPr>
        <w:pStyle w:val="af"/>
        <w:numPr>
          <w:ilvl w:val="0"/>
          <w:numId w:val="10"/>
        </w:numPr>
        <w:ind w:firstLineChars="0"/>
        <w:rPr>
          <w:lang w:eastAsia="zh-CN"/>
        </w:rPr>
      </w:pPr>
      <w:r w:rsidRPr="007B0F94">
        <w:rPr>
          <w:lang w:eastAsia="zh-CN"/>
        </w:rPr>
        <w:t>Multimedia Priority Services</w:t>
      </w:r>
    </w:p>
    <w:p w14:paraId="7B0FB08C" w14:textId="77777777" w:rsidR="00E12AD5" w:rsidRPr="007B0F94" w:rsidRDefault="00E12AD5" w:rsidP="00E12AD5">
      <w:pPr>
        <w:pStyle w:val="af"/>
        <w:numPr>
          <w:ilvl w:val="1"/>
          <w:numId w:val="11"/>
        </w:numPr>
        <w:ind w:firstLineChars="0"/>
        <w:rPr>
          <w:lang w:eastAsia="zh-CN"/>
        </w:rPr>
      </w:pPr>
      <w:r w:rsidRPr="007B0F94">
        <w:rPr>
          <w:lang w:eastAsia="zh-CN"/>
        </w:rPr>
        <w:t>Annex C in 23.501 under development, i.e. FFS if some content will be moved to 23.502.</w:t>
      </w:r>
    </w:p>
    <w:p w14:paraId="23F4D8B5" w14:textId="77777777" w:rsidR="00E12AD5" w:rsidRPr="007B0F94" w:rsidRDefault="00E12AD5" w:rsidP="00E12AD5">
      <w:pPr>
        <w:pStyle w:val="af"/>
        <w:numPr>
          <w:ilvl w:val="0"/>
          <w:numId w:val="10"/>
        </w:numPr>
        <w:ind w:firstLineChars="0"/>
        <w:rPr>
          <w:lang w:eastAsia="zh-CN"/>
        </w:rPr>
      </w:pPr>
      <w:r w:rsidRPr="007B0F94">
        <w:rPr>
          <w:lang w:eastAsia="zh-CN"/>
        </w:rPr>
        <w:t>Location services</w:t>
      </w:r>
    </w:p>
    <w:p w14:paraId="032A5653" w14:textId="77777777" w:rsidR="00E12AD5" w:rsidRPr="007B0F94" w:rsidRDefault="00E12AD5" w:rsidP="00E12AD5">
      <w:pPr>
        <w:pStyle w:val="af"/>
        <w:numPr>
          <w:ilvl w:val="1"/>
          <w:numId w:val="11"/>
        </w:numPr>
        <w:ind w:firstLineChars="0"/>
        <w:rPr>
          <w:lang w:eastAsia="zh-CN"/>
        </w:rPr>
      </w:pPr>
      <w:r w:rsidRPr="007B0F94">
        <w:rPr>
          <w:lang w:eastAsia="zh-CN"/>
        </w:rPr>
        <w:t xml:space="preserve">Annex B in 23.501 indicates changes will be for 23.271. </w:t>
      </w:r>
    </w:p>
    <w:p w14:paraId="0A3E54F8" w14:textId="77777777" w:rsidR="00E12AD5" w:rsidRPr="007B0F94" w:rsidRDefault="00E12AD5" w:rsidP="00E12AD5">
      <w:pPr>
        <w:pStyle w:val="af"/>
        <w:numPr>
          <w:ilvl w:val="1"/>
          <w:numId w:val="11"/>
        </w:numPr>
        <w:ind w:firstLineChars="0"/>
        <w:rPr>
          <w:lang w:eastAsia="zh-CN"/>
        </w:rPr>
      </w:pPr>
      <w:r w:rsidRPr="007B0F94">
        <w:rPr>
          <w:lang w:eastAsia="zh-CN"/>
        </w:rPr>
        <w:t>Anything remains to be mentioned?</w:t>
      </w:r>
    </w:p>
    <w:p w14:paraId="34C06FF9" w14:textId="77777777" w:rsidR="0074627D" w:rsidRDefault="0074627D" w:rsidP="0074627D">
      <w:pPr>
        <w:pStyle w:val="af"/>
        <w:ind w:left="851" w:firstLineChars="0" w:firstLine="0"/>
        <w:rPr>
          <w:color w:val="A6A6A6" w:themeColor="background1" w:themeShade="A6"/>
          <w:lang w:eastAsia="zh-CN"/>
        </w:rPr>
      </w:pPr>
    </w:p>
    <w:p w14:paraId="1ED8E3E2" w14:textId="6C978207" w:rsidR="0074627D" w:rsidRDefault="00660DAA" w:rsidP="00660DAA">
      <w:pPr>
        <w:pStyle w:val="1"/>
        <w:ind w:left="0" w:firstLine="0"/>
        <w:rPr>
          <w:rFonts w:eastAsiaTheme="minorEastAsia"/>
          <w:b w:val="0"/>
          <w:sz w:val="36"/>
        </w:rPr>
      </w:pPr>
      <w:r>
        <w:rPr>
          <w:rFonts w:eastAsiaTheme="minorEastAsia"/>
          <w:b w:val="0"/>
          <w:sz w:val="36"/>
        </w:rPr>
        <w:t xml:space="preserve">Annex: </w:t>
      </w:r>
      <w:r w:rsidR="00C272AB">
        <w:rPr>
          <w:rFonts w:eastAsiaTheme="minorEastAsia"/>
          <w:b w:val="0"/>
          <w:sz w:val="36"/>
        </w:rPr>
        <w:t>Assessment of s</w:t>
      </w:r>
      <w:r w:rsidR="0074627D">
        <w:rPr>
          <w:rFonts w:eastAsiaTheme="minorEastAsia"/>
          <w:b w:val="0"/>
          <w:sz w:val="36"/>
        </w:rPr>
        <w:t>ome open topics</w:t>
      </w:r>
      <w:r w:rsidR="00C272AB">
        <w:rPr>
          <w:rFonts w:eastAsiaTheme="minorEastAsia"/>
          <w:b w:val="0"/>
          <w:sz w:val="36"/>
        </w:rPr>
        <w:t xml:space="preserve"> progress</w:t>
      </w:r>
      <w:r w:rsidR="0074627D">
        <w:rPr>
          <w:rFonts w:eastAsiaTheme="minorEastAsia"/>
          <w:b w:val="0"/>
          <w:sz w:val="36"/>
        </w:rPr>
        <w:t xml:space="preserve"> in SA2#121 </w:t>
      </w:r>
    </w:p>
    <w:p w14:paraId="60A3A599" w14:textId="5AB32D35" w:rsidR="000916E1" w:rsidRPr="000916E1" w:rsidRDefault="000916E1" w:rsidP="000916E1">
      <w:pPr>
        <w:rPr>
          <w:b/>
          <w:color w:val="FF0000"/>
          <w:sz w:val="22"/>
        </w:rPr>
      </w:pPr>
      <w:r w:rsidRPr="000916E1">
        <w:rPr>
          <w:b/>
          <w:color w:val="FF0000"/>
          <w:sz w:val="22"/>
        </w:rPr>
        <w:t>This Section is used for reference to derive SA2#122 open topics</w:t>
      </w:r>
    </w:p>
    <w:p w14:paraId="4C8747A1" w14:textId="77777777" w:rsidR="000916E1" w:rsidRPr="000916E1" w:rsidRDefault="000916E1" w:rsidP="000916E1">
      <w:pPr>
        <w:rPr>
          <w:b/>
          <w:i/>
        </w:rPr>
      </w:pPr>
    </w:p>
    <w:p w14:paraId="14353192" w14:textId="77777777" w:rsidR="00660DAA" w:rsidRPr="00660DAA" w:rsidRDefault="00660DAA" w:rsidP="00660DAA">
      <w:pPr>
        <w:pStyle w:val="2"/>
        <w:rPr>
          <w:color w:val="808080" w:themeColor="background1" w:themeShade="80"/>
          <w:lang w:eastAsia="zh-CN"/>
        </w:rPr>
      </w:pPr>
      <w:r w:rsidRPr="00660DAA">
        <w:rPr>
          <w:color w:val="808080" w:themeColor="background1" w:themeShade="80"/>
          <w:lang w:eastAsia="zh-CN"/>
        </w:rPr>
        <w:t>6.5.1 General aspects, concepts and reference models</w:t>
      </w:r>
    </w:p>
    <w:p w14:paraId="6FD7E9E5" w14:textId="77777777" w:rsidR="00660DAA" w:rsidRPr="00660DAA" w:rsidRDefault="00660DAA" w:rsidP="00B30F0E">
      <w:pPr>
        <w:pStyle w:val="af"/>
        <w:numPr>
          <w:ilvl w:val="0"/>
          <w:numId w:val="50"/>
        </w:numPr>
        <w:ind w:firstLineChars="0"/>
        <w:rPr>
          <w:color w:val="808080" w:themeColor="background1" w:themeShade="80"/>
          <w:lang w:eastAsia="zh-CN"/>
        </w:rPr>
      </w:pPr>
      <w:r w:rsidRPr="00660DAA">
        <w:rPr>
          <w:color w:val="808080" w:themeColor="background1" w:themeShade="80"/>
          <w:lang w:eastAsia="zh-CN"/>
        </w:rPr>
        <w:t xml:space="preserve">CP aspects due to UE and 5GC CP communication via the AMF, e.g. protocol stacks [CT1/RAN3 dependency] [Done Partially by </w:t>
      </w:r>
      <w:hyperlink r:id="rId47" w:history="1">
        <w:r w:rsidRPr="00660DAA">
          <w:rPr>
            <w:rStyle w:val="ab"/>
            <w:rFonts w:cs="Arial"/>
            <w:color w:val="808080" w:themeColor="background1" w:themeShade="80"/>
          </w:rPr>
          <w:t>S2-173951</w:t>
        </w:r>
      </w:hyperlink>
      <w:r w:rsidRPr="00660DAA">
        <w:rPr>
          <w:rFonts w:cs="Arial"/>
          <w:color w:val="808080" w:themeColor="background1" w:themeShade="80"/>
        </w:rPr>
        <w:t>. NAS aspects not covered ]</w:t>
      </w:r>
    </w:p>
    <w:p w14:paraId="4934EEFA" w14:textId="77777777" w:rsidR="00660DAA" w:rsidRPr="00660DAA" w:rsidRDefault="00660DAA" w:rsidP="00B30F0E">
      <w:pPr>
        <w:pStyle w:val="af"/>
        <w:numPr>
          <w:ilvl w:val="0"/>
          <w:numId w:val="50"/>
        </w:numPr>
        <w:ind w:firstLineChars="0"/>
        <w:rPr>
          <w:color w:val="808080" w:themeColor="background1" w:themeShade="80"/>
          <w:lang w:eastAsia="zh-CN"/>
        </w:rPr>
      </w:pPr>
      <w:r w:rsidRPr="00660DAA">
        <w:rPr>
          <w:color w:val="808080" w:themeColor="background1" w:themeShade="80"/>
          <w:lang w:eastAsia="zh-CN"/>
        </w:rPr>
        <w:t>Network sharing [overall concept] [Done]</w:t>
      </w:r>
    </w:p>
    <w:p w14:paraId="0EC0BF2B" w14:textId="77777777" w:rsidR="00660DAA" w:rsidRPr="00660DAA" w:rsidRDefault="00660DAA" w:rsidP="00B30F0E">
      <w:pPr>
        <w:pStyle w:val="af"/>
        <w:numPr>
          <w:ilvl w:val="0"/>
          <w:numId w:val="50"/>
        </w:numPr>
        <w:ind w:firstLineChars="0"/>
        <w:rPr>
          <w:color w:val="808080" w:themeColor="background1" w:themeShade="80"/>
          <w:lang w:eastAsia="zh-CN"/>
        </w:rPr>
      </w:pPr>
      <w:r w:rsidRPr="00660DAA">
        <w:rPr>
          <w:color w:val="808080" w:themeColor="background1" w:themeShade="80"/>
          <w:lang w:eastAsia="zh-CN"/>
        </w:rPr>
        <w:t>SBA/SBI in general [Done]</w:t>
      </w:r>
    </w:p>
    <w:p w14:paraId="1372A001" w14:textId="77777777" w:rsidR="00660DAA" w:rsidRPr="00660DAA" w:rsidRDefault="00660DAA" w:rsidP="00B30F0E">
      <w:pPr>
        <w:pStyle w:val="af"/>
        <w:numPr>
          <w:ilvl w:val="1"/>
          <w:numId w:val="50"/>
        </w:numPr>
        <w:ind w:firstLineChars="0"/>
        <w:rPr>
          <w:color w:val="808080" w:themeColor="background1" w:themeShade="80"/>
          <w:lang w:eastAsia="zh-CN"/>
        </w:rPr>
      </w:pPr>
      <w:r w:rsidRPr="00660DAA">
        <w:rPr>
          <w:color w:val="808080" w:themeColor="background1" w:themeShade="80"/>
          <w:lang w:eastAsia="zh-CN"/>
        </w:rPr>
        <w:t>W</w:t>
      </w:r>
      <w:r w:rsidRPr="00660DAA">
        <w:rPr>
          <w:rFonts w:hint="eastAsia"/>
          <w:color w:val="808080" w:themeColor="background1" w:themeShade="80"/>
          <w:lang w:eastAsia="zh-CN"/>
        </w:rPr>
        <w:t>ay forward or evaluation (</w:t>
      </w:r>
      <w:r w:rsidRPr="00660DAA">
        <w:rPr>
          <w:color w:val="808080" w:themeColor="background1" w:themeShade="80"/>
          <w:lang w:eastAsia="zh-CN"/>
        </w:rPr>
        <w:t>the SBA/SBI proposal specific for some NF is discussed in corresponding Agenda Item)—(Done by S2-174025). Determine to only use SBI in CP or not(Done by S2-173841)</w:t>
      </w:r>
    </w:p>
    <w:p w14:paraId="3A297EA2" w14:textId="77777777" w:rsidR="00660DAA" w:rsidRPr="00660DAA" w:rsidRDefault="00660DAA" w:rsidP="00660DAA">
      <w:pPr>
        <w:pStyle w:val="af"/>
        <w:ind w:left="840" w:firstLineChars="0" w:firstLine="0"/>
        <w:rPr>
          <w:color w:val="808080" w:themeColor="background1" w:themeShade="80"/>
          <w:lang w:eastAsia="zh-CN"/>
        </w:rPr>
      </w:pPr>
    </w:p>
    <w:p w14:paraId="217599D8" w14:textId="77777777" w:rsidR="00660DAA" w:rsidRPr="00660DAA" w:rsidRDefault="00660DAA" w:rsidP="00660DAA">
      <w:pPr>
        <w:pStyle w:val="2"/>
        <w:rPr>
          <w:color w:val="808080" w:themeColor="background1" w:themeShade="80"/>
          <w:lang w:eastAsia="zh-CN"/>
        </w:rPr>
      </w:pPr>
      <w:r w:rsidRPr="00660DAA">
        <w:rPr>
          <w:color w:val="808080" w:themeColor="background1" w:themeShade="80"/>
          <w:lang w:eastAsia="zh-CN"/>
        </w:rPr>
        <w:t>6.5.1a General aspects/ Slicing</w:t>
      </w:r>
    </w:p>
    <w:p w14:paraId="6AB95411" w14:textId="77777777" w:rsidR="00660DAA" w:rsidRPr="00660DAA" w:rsidRDefault="00660DAA" w:rsidP="00B30F0E">
      <w:pPr>
        <w:pStyle w:val="af"/>
        <w:numPr>
          <w:ilvl w:val="0"/>
          <w:numId w:val="51"/>
        </w:numPr>
        <w:ind w:firstLineChars="0"/>
        <w:rPr>
          <w:color w:val="808080" w:themeColor="background1" w:themeShade="80"/>
          <w:lang w:eastAsia="zh-CN"/>
        </w:rPr>
      </w:pPr>
      <w:r w:rsidRPr="00660DAA">
        <w:rPr>
          <w:color w:val="808080" w:themeColor="background1" w:themeShade="80"/>
          <w:lang w:eastAsia="zh-CN"/>
        </w:rPr>
        <w:t>Network Slice instance(NSI) selection descriptions clean-up.[leave for 122]</w:t>
      </w:r>
    </w:p>
    <w:p w14:paraId="62DAEDC2" w14:textId="77777777" w:rsidR="00660DAA" w:rsidRPr="00660DAA" w:rsidRDefault="00660DAA" w:rsidP="00B30F0E">
      <w:pPr>
        <w:pStyle w:val="af"/>
        <w:numPr>
          <w:ilvl w:val="0"/>
          <w:numId w:val="51"/>
        </w:numPr>
        <w:ind w:firstLineChars="0"/>
        <w:rPr>
          <w:color w:val="808080" w:themeColor="background1" w:themeShade="80"/>
          <w:lang w:eastAsia="zh-CN"/>
        </w:rPr>
      </w:pPr>
      <w:r w:rsidRPr="00660DAA">
        <w:rPr>
          <w:color w:val="808080" w:themeColor="background1" w:themeShade="80"/>
          <w:lang w:eastAsia="zh-CN"/>
        </w:rPr>
        <w:t>NSI selection and roaming [leave for 122]</w:t>
      </w:r>
    </w:p>
    <w:p w14:paraId="03E026AA" w14:textId="77777777" w:rsidR="00660DAA" w:rsidRPr="00660DAA" w:rsidRDefault="00660DAA" w:rsidP="00B30F0E">
      <w:pPr>
        <w:pStyle w:val="af"/>
        <w:numPr>
          <w:ilvl w:val="0"/>
          <w:numId w:val="51"/>
        </w:numPr>
        <w:ind w:firstLineChars="0"/>
        <w:rPr>
          <w:color w:val="808080" w:themeColor="background1" w:themeShade="80"/>
          <w:lang w:eastAsia="zh-CN"/>
        </w:rPr>
      </w:pPr>
      <w:r w:rsidRPr="00660DAA">
        <w:rPr>
          <w:color w:val="808080" w:themeColor="background1" w:themeShade="80"/>
          <w:lang w:eastAsia="zh-CN"/>
        </w:rPr>
        <w:t>S-NSSAI to NSI relationship, and NSI ID usage [S-NSSAI to NSI relationship Done, NSI ID usage not addressed]</w:t>
      </w:r>
    </w:p>
    <w:p w14:paraId="4937EC8C" w14:textId="77777777" w:rsidR="00660DAA" w:rsidRPr="00660DAA" w:rsidRDefault="00660DAA" w:rsidP="00B30F0E">
      <w:pPr>
        <w:pStyle w:val="af"/>
        <w:numPr>
          <w:ilvl w:val="0"/>
          <w:numId w:val="51"/>
        </w:numPr>
        <w:ind w:firstLineChars="0"/>
        <w:rPr>
          <w:color w:val="808080" w:themeColor="background1" w:themeShade="80"/>
          <w:lang w:eastAsia="zh-CN"/>
        </w:rPr>
      </w:pPr>
      <w:r w:rsidRPr="00660DAA">
        <w:rPr>
          <w:color w:val="808080" w:themeColor="background1" w:themeShade="80"/>
          <w:lang w:eastAsia="zh-CN"/>
        </w:rPr>
        <w:t>Slicing Impact on function selection [ leave for 122]</w:t>
      </w:r>
    </w:p>
    <w:p w14:paraId="017A97D2" w14:textId="63006D22" w:rsidR="00660DAA" w:rsidRPr="00660DAA" w:rsidRDefault="00660DAA" w:rsidP="00B30F0E">
      <w:pPr>
        <w:pStyle w:val="af"/>
        <w:numPr>
          <w:ilvl w:val="0"/>
          <w:numId w:val="51"/>
        </w:numPr>
        <w:ind w:firstLineChars="0"/>
        <w:rPr>
          <w:color w:val="808080" w:themeColor="background1" w:themeShade="80"/>
          <w:lang w:eastAsia="zh-CN"/>
        </w:rPr>
      </w:pPr>
      <w:r w:rsidRPr="00660DAA">
        <w:rPr>
          <w:color w:val="808080" w:themeColor="background1" w:themeShade="80"/>
          <w:lang w:eastAsia="zh-CN"/>
        </w:rPr>
        <w:t>Slice coexistence [Unhandled, leave for 122]</w:t>
      </w:r>
    </w:p>
    <w:p w14:paraId="571F086A" w14:textId="77777777" w:rsidR="00660DAA" w:rsidRPr="00660DAA" w:rsidRDefault="00660DAA" w:rsidP="00B30F0E">
      <w:pPr>
        <w:pStyle w:val="af"/>
        <w:numPr>
          <w:ilvl w:val="0"/>
          <w:numId w:val="51"/>
        </w:numPr>
        <w:ind w:firstLineChars="0"/>
        <w:rPr>
          <w:color w:val="808080" w:themeColor="background1" w:themeShade="80"/>
          <w:lang w:eastAsia="zh-CN"/>
        </w:rPr>
      </w:pPr>
      <w:r w:rsidRPr="00660DAA">
        <w:rPr>
          <w:color w:val="808080" w:themeColor="background1" w:themeShade="80"/>
          <w:lang w:eastAsia="zh-CN"/>
        </w:rPr>
        <w:t xml:space="preserve">Standardization of SST [Done, </w:t>
      </w:r>
      <w:hyperlink r:id="rId48" w:history="1">
        <w:r w:rsidRPr="00660DAA">
          <w:rPr>
            <w:rStyle w:val="ab"/>
            <w:rFonts w:cs="Arial"/>
            <w:color w:val="808080" w:themeColor="background1" w:themeShade="80"/>
          </w:rPr>
          <w:t>S2-174033</w:t>
        </w:r>
      </w:hyperlink>
      <w:r w:rsidRPr="00660DAA">
        <w:rPr>
          <w:rFonts w:cs="Arial"/>
          <w:color w:val="808080" w:themeColor="background1" w:themeShade="80"/>
        </w:rPr>
        <w:t>]</w:t>
      </w:r>
    </w:p>
    <w:p w14:paraId="5C929C08" w14:textId="79A144FA" w:rsidR="00660DAA" w:rsidRPr="00660DAA" w:rsidRDefault="00660DAA" w:rsidP="00B30F0E">
      <w:pPr>
        <w:pStyle w:val="af"/>
        <w:numPr>
          <w:ilvl w:val="0"/>
          <w:numId w:val="51"/>
        </w:numPr>
        <w:ind w:firstLineChars="0"/>
        <w:rPr>
          <w:color w:val="808080" w:themeColor="background1" w:themeShade="80"/>
          <w:lang w:eastAsia="zh-CN"/>
        </w:rPr>
      </w:pPr>
      <w:r w:rsidRPr="00660DAA">
        <w:rPr>
          <w:color w:val="808080" w:themeColor="background1" w:themeShade="80"/>
          <w:lang w:eastAsia="zh-CN"/>
        </w:rPr>
        <w:t>Interworking with EPS with and without (e)DECOR. [Unhandled, leave for 122]</w:t>
      </w:r>
    </w:p>
    <w:p w14:paraId="7F78B5D2" w14:textId="77777777" w:rsidR="00660DAA" w:rsidRPr="00660DAA" w:rsidRDefault="00660DAA" w:rsidP="00B30F0E">
      <w:pPr>
        <w:pStyle w:val="af"/>
        <w:numPr>
          <w:ilvl w:val="0"/>
          <w:numId w:val="51"/>
        </w:numPr>
        <w:ind w:firstLineChars="0"/>
        <w:rPr>
          <w:color w:val="808080" w:themeColor="background1" w:themeShade="80"/>
          <w:lang w:eastAsia="zh-CN"/>
        </w:rPr>
      </w:pPr>
      <w:r w:rsidRPr="00660DAA">
        <w:rPr>
          <w:color w:val="808080" w:themeColor="background1" w:themeShade="80"/>
          <w:lang w:eastAsia="zh-CN"/>
        </w:rPr>
        <w:t>SIZE of S-NSSAI and NSSAI [</w:t>
      </w:r>
      <w:r w:rsidRPr="00660DAA">
        <w:rPr>
          <w:rFonts w:cs="Arial"/>
          <w:color w:val="808080" w:themeColor="background1" w:themeShade="80"/>
        </w:rPr>
        <w:t>Assumption taken that SST is 8bits and SD is 32bits]</w:t>
      </w:r>
    </w:p>
    <w:p w14:paraId="38B95CCA" w14:textId="77777777" w:rsidR="00660DAA" w:rsidRPr="00660DAA" w:rsidRDefault="00660DAA" w:rsidP="00660DAA">
      <w:pPr>
        <w:pStyle w:val="af"/>
        <w:ind w:left="510" w:firstLineChars="0" w:firstLine="0"/>
        <w:rPr>
          <w:color w:val="808080" w:themeColor="background1" w:themeShade="80"/>
          <w:lang w:eastAsia="zh-CN"/>
        </w:rPr>
      </w:pPr>
    </w:p>
    <w:p w14:paraId="40423752" w14:textId="77777777" w:rsidR="00660DAA" w:rsidRPr="00660DAA" w:rsidRDefault="00660DAA" w:rsidP="00660DAA">
      <w:pPr>
        <w:pStyle w:val="2"/>
        <w:rPr>
          <w:color w:val="808080" w:themeColor="background1" w:themeShade="80"/>
          <w:lang w:eastAsia="zh-CN"/>
        </w:rPr>
      </w:pPr>
      <w:r w:rsidRPr="00660DAA">
        <w:rPr>
          <w:color w:val="808080" w:themeColor="background1" w:themeShade="80"/>
          <w:lang w:eastAsia="zh-CN"/>
        </w:rPr>
        <w:lastRenderedPageBreak/>
        <w:t>6.5.2 Common Access Control, RM and CM functions and procedure flows</w:t>
      </w:r>
    </w:p>
    <w:p w14:paraId="1199310C" w14:textId="77777777" w:rsidR="00660DAA" w:rsidRPr="00660DAA" w:rsidRDefault="00660DAA" w:rsidP="00B30F0E">
      <w:pPr>
        <w:pStyle w:val="af"/>
        <w:numPr>
          <w:ilvl w:val="0"/>
          <w:numId w:val="52"/>
        </w:numPr>
        <w:ind w:firstLineChars="0"/>
        <w:rPr>
          <w:color w:val="808080" w:themeColor="background1" w:themeShade="80"/>
          <w:lang w:eastAsia="zh-CN"/>
        </w:rPr>
      </w:pPr>
      <w:r w:rsidRPr="00660DAA">
        <w:rPr>
          <w:color w:val="808080" w:themeColor="background1" w:themeShade="80"/>
          <w:lang w:eastAsia="zh-CN"/>
        </w:rPr>
        <w:t>Clarify/update registration concept, procedures (e.g., with PDU session establishment)  [update and clarifies in some P-CR in 6.5.2 and 6.5.7]</w:t>
      </w:r>
    </w:p>
    <w:p w14:paraId="3CFB5501" w14:textId="77777777" w:rsidR="00660DAA" w:rsidRPr="00660DAA" w:rsidRDefault="00660DAA" w:rsidP="00B30F0E">
      <w:pPr>
        <w:pStyle w:val="af"/>
        <w:numPr>
          <w:ilvl w:val="0"/>
          <w:numId w:val="52"/>
        </w:numPr>
        <w:ind w:firstLineChars="0"/>
        <w:rPr>
          <w:color w:val="808080" w:themeColor="background1" w:themeShade="80"/>
          <w:lang w:eastAsia="zh-CN"/>
        </w:rPr>
      </w:pPr>
      <w:r w:rsidRPr="00660DAA">
        <w:rPr>
          <w:color w:val="808080" w:themeColor="background1" w:themeShade="80"/>
          <w:lang w:eastAsia="zh-CN"/>
        </w:rPr>
        <w:t>Update AMF procedures and AMF service, including the e2e flow based on the NF service [AMF service agreed in 3956), not reflected in e2e flow yet(for 122)]</w:t>
      </w:r>
    </w:p>
    <w:p w14:paraId="10F8D152" w14:textId="77777777" w:rsidR="00660DAA" w:rsidRPr="00660DAA" w:rsidRDefault="00660DAA" w:rsidP="00B30F0E">
      <w:pPr>
        <w:pStyle w:val="af"/>
        <w:numPr>
          <w:ilvl w:val="0"/>
          <w:numId w:val="52"/>
        </w:numPr>
        <w:ind w:firstLineChars="0"/>
        <w:rPr>
          <w:color w:val="808080" w:themeColor="background1" w:themeShade="80"/>
          <w:lang w:eastAsia="zh-CN"/>
        </w:rPr>
      </w:pPr>
      <w:r w:rsidRPr="00660DAA">
        <w:rPr>
          <w:color w:val="808080" w:themeColor="background1" w:themeShade="80"/>
          <w:lang w:eastAsia="zh-CN"/>
        </w:rPr>
        <w:t>Refine/evaluate AUSF &amp; EIR services (resolve ENs of 23.502 clause 5.2.4 and 5.2.10, by evaluation with NF service criteria and rewording if needed) [EIR services agreed in 6.5.11(S2-174010), AUSF not handled in 6.5.11(S2-173501)]</w:t>
      </w:r>
    </w:p>
    <w:p w14:paraId="3482F4FB" w14:textId="77777777" w:rsidR="00660DAA" w:rsidRPr="00660DAA" w:rsidRDefault="00660DAA" w:rsidP="00B30F0E">
      <w:pPr>
        <w:pStyle w:val="af"/>
        <w:numPr>
          <w:ilvl w:val="0"/>
          <w:numId w:val="52"/>
        </w:numPr>
        <w:ind w:firstLineChars="0"/>
        <w:rPr>
          <w:color w:val="808080" w:themeColor="background1" w:themeShade="80"/>
          <w:lang w:eastAsia="zh-CN"/>
        </w:rPr>
      </w:pPr>
      <w:r w:rsidRPr="00660DAA">
        <w:rPr>
          <w:color w:val="808080" w:themeColor="background1" w:themeShade="80"/>
          <w:lang w:eastAsia="zh-CN"/>
        </w:rPr>
        <w:t>N2 persistence control solution development [RAN3 dependency – time to conclude] [Way forward agreed in 3989, mainly on TNL] More work still needed on AMF Out of service / Graceful shutdown/Group UE moved out of AMF, etc…</w:t>
      </w:r>
    </w:p>
    <w:p w14:paraId="1EFD11E2" w14:textId="77777777" w:rsidR="00660DAA" w:rsidRPr="00660DAA" w:rsidRDefault="00660DAA" w:rsidP="00B30F0E">
      <w:pPr>
        <w:pStyle w:val="af"/>
        <w:numPr>
          <w:ilvl w:val="0"/>
          <w:numId w:val="52"/>
        </w:numPr>
        <w:ind w:firstLineChars="0"/>
        <w:rPr>
          <w:color w:val="808080" w:themeColor="background1" w:themeShade="80"/>
          <w:lang w:eastAsia="zh-CN"/>
        </w:rPr>
      </w:pPr>
      <w:r w:rsidRPr="00660DAA">
        <w:rPr>
          <w:color w:val="808080" w:themeColor="background1" w:themeShade="80"/>
          <w:lang w:val="en-US" w:eastAsia="zh-CN"/>
        </w:rPr>
        <w:t>UE Temporary Id Updates. [Done in 3990]</w:t>
      </w:r>
    </w:p>
    <w:p w14:paraId="6DA3D6A0" w14:textId="77777777" w:rsidR="00660DAA" w:rsidRPr="00660DAA" w:rsidRDefault="00660DAA" w:rsidP="00B30F0E">
      <w:pPr>
        <w:pStyle w:val="af"/>
        <w:numPr>
          <w:ilvl w:val="0"/>
          <w:numId w:val="52"/>
        </w:numPr>
        <w:ind w:firstLineChars="0"/>
        <w:rPr>
          <w:color w:val="808080" w:themeColor="background1" w:themeShade="80"/>
          <w:lang w:eastAsia="zh-CN"/>
        </w:rPr>
      </w:pPr>
      <w:r w:rsidRPr="00660DAA">
        <w:rPr>
          <w:color w:val="808080" w:themeColor="background1" w:themeShade="80"/>
          <w:lang w:val="fr-FR" w:eastAsia="zh-CN"/>
        </w:rPr>
        <w:t>Finalize AMF selection.</w:t>
      </w:r>
    </w:p>
    <w:p w14:paraId="416DBBED" w14:textId="77777777" w:rsidR="00660DAA" w:rsidRPr="00660DAA" w:rsidRDefault="00660DAA" w:rsidP="00B30F0E">
      <w:pPr>
        <w:pStyle w:val="af"/>
        <w:numPr>
          <w:ilvl w:val="1"/>
          <w:numId w:val="52"/>
        </w:numPr>
        <w:ind w:firstLineChars="0"/>
        <w:rPr>
          <w:color w:val="808080" w:themeColor="background1" w:themeShade="80"/>
          <w:lang w:eastAsia="zh-CN"/>
        </w:rPr>
      </w:pPr>
      <w:r w:rsidRPr="00660DAA">
        <w:rPr>
          <w:color w:val="808080" w:themeColor="background1" w:themeShade="80"/>
          <w:lang w:val="en-US" w:eastAsia="zh-CN"/>
        </w:rPr>
        <w:t>Finalize algorithm for AMF selection [Selection principle approved in 4026]</w:t>
      </w:r>
    </w:p>
    <w:p w14:paraId="29CF3A0E" w14:textId="77777777" w:rsidR="00660DAA" w:rsidRPr="00660DAA" w:rsidRDefault="00660DAA" w:rsidP="00B30F0E">
      <w:pPr>
        <w:pStyle w:val="af"/>
        <w:numPr>
          <w:ilvl w:val="0"/>
          <w:numId w:val="52"/>
        </w:numPr>
        <w:ind w:firstLineChars="0"/>
        <w:rPr>
          <w:color w:val="808080" w:themeColor="background1" w:themeShade="80"/>
          <w:lang w:eastAsia="zh-CN"/>
        </w:rPr>
      </w:pPr>
      <w:r w:rsidRPr="00660DAA">
        <w:rPr>
          <w:rFonts w:eastAsia="Malgun Gothic"/>
          <w:color w:val="808080" w:themeColor="background1" w:themeShade="80"/>
          <w:lang w:eastAsia="ko-KR"/>
        </w:rPr>
        <w:t>Maintenance of UE context (e.g.  mobility restriction context) after deregistration [Some P-CR agreed in 6.5.7.1]</w:t>
      </w:r>
    </w:p>
    <w:p w14:paraId="75E3A18C" w14:textId="77777777" w:rsidR="00660DAA" w:rsidRPr="00660DAA" w:rsidRDefault="00660DAA" w:rsidP="00660DAA">
      <w:pPr>
        <w:pStyle w:val="af"/>
        <w:ind w:left="510" w:firstLineChars="0" w:firstLine="0"/>
        <w:rPr>
          <w:color w:val="808080" w:themeColor="background1" w:themeShade="80"/>
          <w:lang w:eastAsia="zh-CN"/>
        </w:rPr>
      </w:pPr>
    </w:p>
    <w:p w14:paraId="46D13544" w14:textId="7672D0CE" w:rsidR="00660DAA" w:rsidRPr="00660DAA" w:rsidRDefault="00660DAA" w:rsidP="00660DAA">
      <w:pPr>
        <w:pStyle w:val="2"/>
        <w:rPr>
          <w:color w:val="808080" w:themeColor="background1" w:themeShade="80"/>
          <w:lang w:eastAsia="zh-CN"/>
        </w:rPr>
      </w:pPr>
      <w:r w:rsidRPr="00660DAA">
        <w:rPr>
          <w:color w:val="808080" w:themeColor="background1" w:themeShade="80"/>
          <w:lang w:eastAsia="zh-CN"/>
        </w:rPr>
        <w:t>6.5.3 Session management and continuity functions and flows</w:t>
      </w:r>
    </w:p>
    <w:p w14:paraId="62F546BF" w14:textId="77777777" w:rsidR="00660DAA" w:rsidRPr="00660DAA" w:rsidRDefault="00660DAA" w:rsidP="00660DAA">
      <w:pPr>
        <w:pStyle w:val="af"/>
        <w:numPr>
          <w:ilvl w:val="0"/>
          <w:numId w:val="6"/>
        </w:numPr>
        <w:ind w:firstLineChars="0"/>
        <w:rPr>
          <w:color w:val="808080" w:themeColor="background1" w:themeShade="80"/>
          <w:lang w:eastAsia="zh-CN"/>
        </w:rPr>
      </w:pPr>
      <w:r w:rsidRPr="00660DAA">
        <w:rPr>
          <w:color w:val="808080" w:themeColor="background1" w:themeShade="80"/>
          <w:lang w:eastAsia="zh-CN"/>
        </w:rPr>
        <w:t>Service areas or Edge Computing related</w:t>
      </w:r>
    </w:p>
    <w:p w14:paraId="76A7ED71" w14:textId="77777777" w:rsidR="00660DAA" w:rsidRPr="00660DAA" w:rsidRDefault="00660DAA" w:rsidP="00660DAA">
      <w:pPr>
        <w:pStyle w:val="af"/>
        <w:numPr>
          <w:ilvl w:val="1"/>
          <w:numId w:val="6"/>
        </w:numPr>
        <w:ind w:firstLineChars="0"/>
        <w:rPr>
          <w:color w:val="808080" w:themeColor="background1" w:themeShade="80"/>
          <w:lang w:eastAsia="zh-CN"/>
        </w:rPr>
      </w:pPr>
      <w:r w:rsidRPr="00660DAA">
        <w:rPr>
          <w:color w:val="808080" w:themeColor="background1" w:themeShade="80"/>
          <w:lang w:eastAsia="zh-CN"/>
        </w:rPr>
        <w:t xml:space="preserve">mapping and relationship between UPF and SMF [architectural impacts] </w:t>
      </w:r>
      <w:r w:rsidRPr="00660DAA">
        <w:rPr>
          <w:rFonts w:hint="eastAsia"/>
          <w:color w:val="808080" w:themeColor="background1" w:themeShade="80"/>
          <w:lang w:eastAsia="zh-CN"/>
        </w:rPr>
        <w:t>[Done by S2-174044]</w:t>
      </w:r>
    </w:p>
    <w:p w14:paraId="234D0303" w14:textId="77777777" w:rsidR="00660DAA" w:rsidRPr="00660DAA" w:rsidRDefault="00660DAA" w:rsidP="00660DAA">
      <w:pPr>
        <w:pStyle w:val="af"/>
        <w:numPr>
          <w:ilvl w:val="1"/>
          <w:numId w:val="6"/>
        </w:numPr>
        <w:ind w:firstLineChars="0"/>
        <w:rPr>
          <w:color w:val="808080" w:themeColor="background1" w:themeShade="80"/>
          <w:lang w:eastAsia="zh-CN"/>
        </w:rPr>
      </w:pPr>
      <w:r w:rsidRPr="00660DAA">
        <w:rPr>
          <w:color w:val="808080" w:themeColor="background1" w:themeShade="80"/>
          <w:lang w:eastAsia="zh-CN"/>
        </w:rPr>
        <w:t xml:space="preserve">Support the DN within specific area, Updates to LADN concept/procedure, UE aware local access? </w:t>
      </w:r>
      <w:r w:rsidRPr="00660DAA">
        <w:rPr>
          <w:rFonts w:hint="eastAsia"/>
          <w:color w:val="808080" w:themeColor="background1" w:themeShade="80"/>
          <w:lang w:eastAsia="zh-CN"/>
        </w:rPr>
        <w:t>[</w:t>
      </w:r>
      <w:r w:rsidRPr="00660DAA">
        <w:rPr>
          <w:color w:val="808080" w:themeColor="background1" w:themeShade="80"/>
          <w:lang w:eastAsia="zh-CN"/>
        </w:rPr>
        <w:t xml:space="preserve">SMF make decision for LADN, </w:t>
      </w:r>
      <w:r w:rsidRPr="00660DAA">
        <w:rPr>
          <w:rFonts w:hint="eastAsia"/>
          <w:color w:val="808080" w:themeColor="background1" w:themeShade="80"/>
          <w:lang w:eastAsia="zh-CN"/>
        </w:rPr>
        <w:t>LADN concept/procedure are done by S2-173987 and S2-173836]</w:t>
      </w:r>
      <w:r w:rsidRPr="00660DAA">
        <w:rPr>
          <w:color w:val="808080" w:themeColor="background1" w:themeShade="80"/>
          <w:lang w:eastAsia="zh-CN"/>
        </w:rPr>
        <w:t xml:space="preserve">Still some more work needed </w:t>
      </w:r>
    </w:p>
    <w:p w14:paraId="5C794069" w14:textId="77777777" w:rsidR="00660DAA" w:rsidRPr="00660DAA" w:rsidRDefault="00660DAA" w:rsidP="00660DAA">
      <w:pPr>
        <w:pStyle w:val="af"/>
        <w:numPr>
          <w:ilvl w:val="1"/>
          <w:numId w:val="6"/>
        </w:numPr>
        <w:ind w:firstLineChars="0"/>
        <w:rPr>
          <w:color w:val="808080" w:themeColor="background1" w:themeShade="80"/>
          <w:lang w:eastAsia="zh-CN"/>
        </w:rPr>
      </w:pPr>
      <w:r w:rsidRPr="00660DAA">
        <w:rPr>
          <w:color w:val="808080" w:themeColor="background1" w:themeShade="80"/>
          <w:lang w:eastAsia="zh-CN"/>
        </w:rPr>
        <w:t>Application influence on traffic routing (23.502 first) [relationship with how to address a PCF/all PCF that serve a group of UE] support UL-CL and multi-homing mechanism for Edge Computing [Done by 3986</w:t>
      </w:r>
      <w:r w:rsidRPr="00660DAA">
        <w:rPr>
          <w:rFonts w:hint="eastAsia"/>
          <w:color w:val="808080" w:themeColor="background1" w:themeShade="80"/>
          <w:lang w:eastAsia="zh-CN"/>
        </w:rPr>
        <w:t>, 3980</w:t>
      </w:r>
      <w:r w:rsidRPr="00660DAA">
        <w:rPr>
          <w:color w:val="808080" w:themeColor="background1" w:themeShade="80"/>
          <w:lang w:eastAsia="zh-CN"/>
        </w:rPr>
        <w:t>]</w:t>
      </w:r>
    </w:p>
    <w:p w14:paraId="32A8F06F" w14:textId="77777777" w:rsidR="00660DAA" w:rsidRPr="00660DAA" w:rsidRDefault="00660DAA" w:rsidP="00660DAA">
      <w:pPr>
        <w:pStyle w:val="af"/>
        <w:numPr>
          <w:ilvl w:val="0"/>
          <w:numId w:val="6"/>
        </w:numPr>
        <w:ind w:firstLineChars="0"/>
        <w:rPr>
          <w:color w:val="808080" w:themeColor="background1" w:themeShade="80"/>
          <w:lang w:eastAsia="zh-CN"/>
        </w:rPr>
      </w:pPr>
      <w:r w:rsidRPr="00660DAA">
        <w:rPr>
          <w:color w:val="808080" w:themeColor="background1" w:themeShade="80"/>
          <w:lang w:eastAsia="zh-CN"/>
        </w:rPr>
        <w:t>Finalise the SMF selection</w:t>
      </w:r>
    </w:p>
    <w:p w14:paraId="161CA892" w14:textId="77777777" w:rsidR="00660DAA" w:rsidRPr="00660DAA" w:rsidRDefault="00660DAA" w:rsidP="00660DAA">
      <w:pPr>
        <w:pStyle w:val="af"/>
        <w:numPr>
          <w:ilvl w:val="0"/>
          <w:numId w:val="6"/>
        </w:numPr>
        <w:ind w:firstLineChars="0"/>
        <w:rPr>
          <w:color w:val="808080" w:themeColor="background1" w:themeShade="80"/>
          <w:lang w:eastAsia="zh-CN"/>
        </w:rPr>
      </w:pPr>
      <w:r w:rsidRPr="00660DAA">
        <w:rPr>
          <w:color w:val="808080" w:themeColor="background1" w:themeShade="80"/>
          <w:lang w:eastAsia="zh-CN"/>
        </w:rPr>
        <w:t xml:space="preserve">Update SMF services  (resolve ENs of 23.502 clause 5.2.8, by evaluation with NF service criteria and rewording if needed), including potential update of the e2e flow based on SMF service </w:t>
      </w:r>
      <w:r w:rsidRPr="00660DAA">
        <w:rPr>
          <w:rFonts w:hint="eastAsia"/>
          <w:color w:val="808080" w:themeColor="background1" w:themeShade="80"/>
          <w:lang w:eastAsia="zh-CN"/>
        </w:rPr>
        <w:t>[</w:t>
      </w:r>
      <w:r w:rsidRPr="00660DAA">
        <w:rPr>
          <w:color w:val="808080" w:themeColor="background1" w:themeShade="80"/>
          <w:lang w:eastAsia="zh-CN"/>
        </w:rPr>
        <w:t>D</w:t>
      </w:r>
      <w:r w:rsidRPr="00660DAA">
        <w:rPr>
          <w:rFonts w:hint="eastAsia"/>
          <w:color w:val="808080" w:themeColor="background1" w:themeShade="80"/>
          <w:lang w:eastAsia="zh-CN"/>
        </w:rPr>
        <w:t>one by S2-174046]</w:t>
      </w:r>
      <w:r w:rsidRPr="00660DAA">
        <w:rPr>
          <w:color w:val="808080" w:themeColor="background1" w:themeShade="80"/>
          <w:lang w:eastAsia="zh-CN"/>
        </w:rPr>
        <w:t xml:space="preserve"> Further refinements needed, not reflected in e2e flow yet(for 122)]</w:t>
      </w:r>
    </w:p>
    <w:p w14:paraId="647B9F23" w14:textId="77777777" w:rsidR="00660DAA" w:rsidRPr="00660DAA" w:rsidRDefault="00660DAA" w:rsidP="00660DAA">
      <w:pPr>
        <w:pStyle w:val="af"/>
        <w:numPr>
          <w:ilvl w:val="0"/>
          <w:numId w:val="6"/>
        </w:numPr>
        <w:ind w:firstLineChars="0"/>
        <w:rPr>
          <w:color w:val="808080" w:themeColor="background1" w:themeShade="80"/>
          <w:lang w:eastAsia="zh-CN"/>
        </w:rPr>
      </w:pPr>
      <w:r w:rsidRPr="00660DAA">
        <w:rPr>
          <w:color w:val="808080" w:themeColor="background1" w:themeShade="80"/>
          <w:lang w:eastAsia="zh-CN"/>
        </w:rPr>
        <w:t xml:space="preserve">Clarification of the definition &amp; usage of SSC modes  </w:t>
      </w:r>
      <w:r w:rsidRPr="00660DAA">
        <w:rPr>
          <w:rFonts w:hint="eastAsia"/>
          <w:color w:val="808080" w:themeColor="background1" w:themeShade="80"/>
          <w:lang w:eastAsia="zh-CN"/>
        </w:rPr>
        <w:t>[</w:t>
      </w:r>
      <w:r w:rsidRPr="00660DAA">
        <w:rPr>
          <w:color w:val="808080" w:themeColor="background1" w:themeShade="80"/>
          <w:lang w:eastAsia="zh-CN"/>
        </w:rPr>
        <w:t>d</w:t>
      </w:r>
      <w:r w:rsidRPr="00660DAA">
        <w:rPr>
          <w:rFonts w:hint="eastAsia"/>
          <w:color w:val="808080" w:themeColor="background1" w:themeShade="80"/>
          <w:lang w:eastAsia="zh-CN"/>
        </w:rPr>
        <w:t>efinition is done by S2-174017]</w:t>
      </w:r>
      <w:r w:rsidRPr="00660DAA">
        <w:rPr>
          <w:color w:val="808080" w:themeColor="background1" w:themeShade="80"/>
          <w:lang w:eastAsia="zh-CN"/>
        </w:rPr>
        <w:t xml:space="preserve"> but more off-line work needed]</w:t>
      </w:r>
    </w:p>
    <w:p w14:paraId="7594E118" w14:textId="77777777" w:rsidR="00660DAA" w:rsidRPr="00660DAA" w:rsidRDefault="00660DAA" w:rsidP="00660DAA">
      <w:pPr>
        <w:pStyle w:val="af"/>
        <w:numPr>
          <w:ilvl w:val="1"/>
          <w:numId w:val="6"/>
        </w:numPr>
        <w:ind w:firstLineChars="0"/>
        <w:rPr>
          <w:color w:val="808080" w:themeColor="background1" w:themeShade="80"/>
          <w:lang w:eastAsia="zh-CN"/>
        </w:rPr>
      </w:pPr>
      <w:r w:rsidRPr="00660DAA">
        <w:rPr>
          <w:color w:val="808080" w:themeColor="background1" w:themeShade="80"/>
          <w:lang w:eastAsia="zh-CN"/>
        </w:rPr>
        <w:t xml:space="preserve">Updates to ULCL/BP UPF on SM call flows/ </w:t>
      </w:r>
      <w:r w:rsidRPr="00660DAA">
        <w:rPr>
          <w:rFonts w:hint="eastAsia"/>
          <w:color w:val="808080" w:themeColor="background1" w:themeShade="80"/>
          <w:lang w:eastAsia="zh-CN"/>
        </w:rPr>
        <w:t>[ULCL relocation is done by S2-173985]</w:t>
      </w:r>
    </w:p>
    <w:p w14:paraId="6B8C5EAF" w14:textId="77777777" w:rsidR="00660DAA" w:rsidRPr="00660DAA" w:rsidRDefault="00660DAA" w:rsidP="00660DAA">
      <w:pPr>
        <w:pStyle w:val="af"/>
        <w:numPr>
          <w:ilvl w:val="1"/>
          <w:numId w:val="6"/>
        </w:numPr>
        <w:ind w:firstLineChars="0"/>
        <w:rPr>
          <w:color w:val="808080" w:themeColor="background1" w:themeShade="80"/>
          <w:lang w:eastAsia="zh-CN"/>
        </w:rPr>
      </w:pPr>
      <w:r w:rsidRPr="00660DAA">
        <w:rPr>
          <w:color w:val="808080" w:themeColor="background1" w:themeShade="80"/>
          <w:lang w:eastAsia="zh-CN"/>
        </w:rPr>
        <w:t xml:space="preserve">UPF relocation during CM-IDL/Handover &amp; SSC mode relationship </w:t>
      </w:r>
      <w:r w:rsidRPr="00660DAA">
        <w:rPr>
          <w:rFonts w:hint="eastAsia"/>
          <w:color w:val="808080" w:themeColor="background1" w:themeShade="80"/>
          <w:lang w:eastAsia="zh-CN"/>
        </w:rPr>
        <w:t>[UPF relocation in MM procedure is done by S2-173976]</w:t>
      </w:r>
    </w:p>
    <w:p w14:paraId="03196147" w14:textId="77777777" w:rsidR="00660DAA" w:rsidRPr="00660DAA" w:rsidRDefault="00660DAA" w:rsidP="00660DAA">
      <w:pPr>
        <w:pStyle w:val="af"/>
        <w:numPr>
          <w:ilvl w:val="2"/>
          <w:numId w:val="6"/>
        </w:numPr>
        <w:ind w:firstLineChars="0"/>
        <w:rPr>
          <w:color w:val="808080" w:themeColor="background1" w:themeShade="80"/>
          <w:lang w:eastAsia="zh-CN"/>
        </w:rPr>
      </w:pPr>
      <w:r w:rsidRPr="00660DAA">
        <w:rPr>
          <w:color w:val="808080" w:themeColor="background1" w:themeShade="80"/>
          <w:lang w:eastAsia="zh-CN"/>
        </w:rPr>
        <w:t>SSC mode 2</w:t>
      </w:r>
    </w:p>
    <w:p w14:paraId="7FB5A473" w14:textId="77777777" w:rsidR="00660DAA" w:rsidRPr="00660DAA" w:rsidRDefault="00660DAA" w:rsidP="00660DAA">
      <w:pPr>
        <w:pStyle w:val="af"/>
        <w:numPr>
          <w:ilvl w:val="2"/>
          <w:numId w:val="6"/>
        </w:numPr>
        <w:ind w:firstLineChars="0"/>
        <w:rPr>
          <w:color w:val="808080" w:themeColor="background1" w:themeShade="80"/>
          <w:lang w:eastAsia="zh-CN"/>
        </w:rPr>
      </w:pPr>
      <w:r w:rsidRPr="00660DAA">
        <w:rPr>
          <w:color w:val="808080" w:themeColor="background1" w:themeShade="80"/>
          <w:lang w:eastAsia="zh-CN"/>
        </w:rPr>
        <w:t>SSC mode 3 [clarification for SSC mode 3 done by S2-173941]</w:t>
      </w:r>
    </w:p>
    <w:p w14:paraId="5C244122" w14:textId="77777777" w:rsidR="00660DAA" w:rsidRPr="00660DAA" w:rsidRDefault="00660DAA" w:rsidP="00660DAA">
      <w:pPr>
        <w:pStyle w:val="af"/>
        <w:ind w:left="1247" w:firstLineChars="0" w:firstLine="0"/>
        <w:rPr>
          <w:color w:val="808080" w:themeColor="background1" w:themeShade="80"/>
          <w:lang w:eastAsia="zh-CN"/>
        </w:rPr>
      </w:pPr>
    </w:p>
    <w:p w14:paraId="0A10503D" w14:textId="77777777" w:rsidR="00660DAA" w:rsidRPr="00660DAA" w:rsidRDefault="00660DAA" w:rsidP="00660DAA">
      <w:pPr>
        <w:pStyle w:val="2"/>
        <w:rPr>
          <w:color w:val="808080" w:themeColor="background1" w:themeShade="80"/>
          <w:lang w:eastAsia="zh-CN"/>
        </w:rPr>
      </w:pPr>
      <w:r w:rsidRPr="00660DAA">
        <w:rPr>
          <w:color w:val="808080" w:themeColor="background1" w:themeShade="80"/>
          <w:lang w:eastAsia="zh-CN"/>
        </w:rPr>
        <w:t>6.5.4 Security related functions and flows</w:t>
      </w:r>
    </w:p>
    <w:p w14:paraId="7D073B1F" w14:textId="77777777" w:rsidR="00660DAA" w:rsidRPr="00660DAA" w:rsidRDefault="00660DAA" w:rsidP="00B30F0E">
      <w:pPr>
        <w:pStyle w:val="af"/>
        <w:numPr>
          <w:ilvl w:val="0"/>
          <w:numId w:val="53"/>
        </w:numPr>
        <w:ind w:firstLineChars="0"/>
        <w:rPr>
          <w:color w:val="808080" w:themeColor="background1" w:themeShade="80"/>
          <w:lang w:eastAsia="zh-CN"/>
        </w:rPr>
      </w:pPr>
      <w:r w:rsidRPr="00660DAA">
        <w:rPr>
          <w:color w:val="808080" w:themeColor="background1" w:themeShade="80"/>
          <w:lang w:eastAsia="zh-CN"/>
        </w:rPr>
        <w:t>Security architecture mapping to overall architecture (i.e. resolving corresponding EN).</w:t>
      </w:r>
    </w:p>
    <w:p w14:paraId="1974227A" w14:textId="77777777" w:rsidR="00660DAA" w:rsidRPr="00660DAA" w:rsidRDefault="00660DAA" w:rsidP="00B30F0E">
      <w:pPr>
        <w:pStyle w:val="af"/>
        <w:numPr>
          <w:ilvl w:val="0"/>
          <w:numId w:val="53"/>
        </w:numPr>
        <w:ind w:firstLineChars="0"/>
        <w:rPr>
          <w:color w:val="808080" w:themeColor="background1" w:themeShade="80"/>
          <w:lang w:eastAsia="zh-CN"/>
        </w:rPr>
      </w:pPr>
      <w:r w:rsidRPr="00660DAA">
        <w:rPr>
          <w:color w:val="808080" w:themeColor="background1" w:themeShade="80"/>
          <w:lang w:eastAsia="zh-CN"/>
        </w:rPr>
        <w:t>Discussion on privacy (or not) related with slicing – i.e. scope of the network function within or across slices (e.g. PCF, NEF, NRF, SMF etc.) [Done by S2-174055]</w:t>
      </w:r>
    </w:p>
    <w:p w14:paraId="175B72DF" w14:textId="77777777" w:rsidR="00660DAA" w:rsidRPr="00660DAA" w:rsidRDefault="00660DAA" w:rsidP="00B30F0E">
      <w:pPr>
        <w:pStyle w:val="af"/>
        <w:numPr>
          <w:ilvl w:val="0"/>
          <w:numId w:val="53"/>
        </w:numPr>
        <w:ind w:firstLineChars="0"/>
        <w:rPr>
          <w:color w:val="808080" w:themeColor="background1" w:themeShade="80"/>
          <w:lang w:eastAsia="zh-CN"/>
        </w:rPr>
      </w:pPr>
      <w:r w:rsidRPr="00660DAA">
        <w:rPr>
          <w:color w:val="808080" w:themeColor="background1" w:themeShade="80"/>
          <w:lang w:eastAsia="zh-CN"/>
        </w:rPr>
        <w:t>Updates to be reflected in 501/2 based on SA3 outcome</w:t>
      </w:r>
    </w:p>
    <w:p w14:paraId="2A52929B" w14:textId="77777777" w:rsidR="00660DAA" w:rsidRPr="00660DAA" w:rsidRDefault="00660DAA" w:rsidP="00B30F0E">
      <w:pPr>
        <w:pStyle w:val="af"/>
        <w:numPr>
          <w:ilvl w:val="0"/>
          <w:numId w:val="53"/>
        </w:numPr>
        <w:ind w:firstLineChars="0"/>
        <w:rPr>
          <w:color w:val="808080" w:themeColor="background1" w:themeShade="80"/>
          <w:lang w:eastAsia="zh-CN"/>
        </w:rPr>
      </w:pPr>
      <w:r w:rsidRPr="00660DAA">
        <w:rPr>
          <w:color w:val="808080" w:themeColor="background1" w:themeShade="80"/>
          <w:lang w:eastAsia="zh-CN"/>
        </w:rPr>
        <w:t>Liaison and discussion with RAN and SA3 [Done by S2-174073]</w:t>
      </w:r>
    </w:p>
    <w:p w14:paraId="397BC43E" w14:textId="77777777" w:rsidR="00660DAA" w:rsidRPr="00660DAA" w:rsidRDefault="00660DAA" w:rsidP="00660DAA">
      <w:pPr>
        <w:pStyle w:val="af"/>
        <w:ind w:left="510" w:firstLineChars="0" w:firstLine="0"/>
        <w:rPr>
          <w:color w:val="808080" w:themeColor="background1" w:themeShade="80"/>
          <w:lang w:eastAsia="zh-CN"/>
        </w:rPr>
      </w:pPr>
    </w:p>
    <w:p w14:paraId="7F2A9453" w14:textId="77777777" w:rsidR="00660DAA" w:rsidRPr="00660DAA" w:rsidRDefault="00660DAA" w:rsidP="00660DAA">
      <w:pPr>
        <w:pStyle w:val="2"/>
        <w:rPr>
          <w:color w:val="808080" w:themeColor="background1" w:themeShade="80"/>
          <w:lang w:eastAsia="zh-CN"/>
        </w:rPr>
      </w:pPr>
      <w:r w:rsidRPr="00660DAA">
        <w:rPr>
          <w:color w:val="808080" w:themeColor="background1" w:themeShade="80"/>
          <w:lang w:eastAsia="zh-CN"/>
        </w:rPr>
        <w:t>6.5.5 QoS concept and functionality</w:t>
      </w:r>
    </w:p>
    <w:p w14:paraId="2D73034C" w14:textId="77777777" w:rsidR="00660DAA" w:rsidRPr="00660DAA" w:rsidRDefault="00660DAA" w:rsidP="00B30F0E">
      <w:pPr>
        <w:pStyle w:val="af"/>
        <w:numPr>
          <w:ilvl w:val="0"/>
          <w:numId w:val="54"/>
        </w:numPr>
        <w:ind w:firstLineChars="0"/>
        <w:rPr>
          <w:color w:val="808080" w:themeColor="background1" w:themeShade="80"/>
          <w:lang w:eastAsia="zh-CN"/>
        </w:rPr>
      </w:pPr>
      <w:r w:rsidRPr="00660DAA">
        <w:rPr>
          <w:color w:val="808080" w:themeColor="background1" w:themeShade="80"/>
          <w:lang w:eastAsia="zh-CN"/>
        </w:rPr>
        <w:t>Complete RQ concept [Done by 4037 and 4038?]</w:t>
      </w:r>
    </w:p>
    <w:p w14:paraId="305251C1" w14:textId="77777777" w:rsidR="00660DAA" w:rsidRPr="00660DAA" w:rsidRDefault="00660DAA" w:rsidP="00B30F0E">
      <w:pPr>
        <w:pStyle w:val="af"/>
        <w:numPr>
          <w:ilvl w:val="0"/>
          <w:numId w:val="35"/>
        </w:numPr>
        <w:ind w:firstLineChars="0"/>
        <w:rPr>
          <w:color w:val="808080" w:themeColor="background1" w:themeShade="80"/>
          <w:lang w:eastAsia="zh-CN"/>
        </w:rPr>
      </w:pPr>
      <w:r w:rsidRPr="00660DAA">
        <w:rPr>
          <w:color w:val="808080" w:themeColor="background1" w:themeShade="80"/>
          <w:lang w:eastAsia="zh-CN"/>
        </w:rPr>
        <w:t>RQ deactivation</w:t>
      </w:r>
    </w:p>
    <w:p w14:paraId="6117161A" w14:textId="77777777" w:rsidR="00660DAA" w:rsidRPr="00660DAA" w:rsidRDefault="00660DAA" w:rsidP="00B30F0E">
      <w:pPr>
        <w:pStyle w:val="af"/>
        <w:numPr>
          <w:ilvl w:val="0"/>
          <w:numId w:val="35"/>
        </w:numPr>
        <w:ind w:firstLineChars="0"/>
        <w:rPr>
          <w:color w:val="808080" w:themeColor="background1" w:themeShade="80"/>
          <w:lang w:eastAsia="zh-CN"/>
        </w:rPr>
      </w:pPr>
      <w:r w:rsidRPr="00660DAA">
        <w:rPr>
          <w:color w:val="808080" w:themeColor="background1" w:themeShade="80"/>
          <w:lang w:eastAsia="zh-CN"/>
        </w:rPr>
        <w:t xml:space="preserve">How does 5GC know that RQ is supported by the UE, and does the 5GC need to know </w:t>
      </w:r>
    </w:p>
    <w:p w14:paraId="4DB7DE1A" w14:textId="77777777" w:rsidR="00660DAA" w:rsidRPr="00660DAA" w:rsidRDefault="00660DAA" w:rsidP="00B30F0E">
      <w:pPr>
        <w:pStyle w:val="af"/>
        <w:numPr>
          <w:ilvl w:val="0"/>
          <w:numId w:val="54"/>
        </w:numPr>
        <w:ind w:firstLineChars="0"/>
        <w:rPr>
          <w:color w:val="808080" w:themeColor="background1" w:themeShade="80"/>
          <w:lang w:eastAsia="zh-CN"/>
        </w:rPr>
      </w:pPr>
      <w:r w:rsidRPr="00660DAA">
        <w:rPr>
          <w:color w:val="808080" w:themeColor="background1" w:themeShade="80"/>
          <w:lang w:eastAsia="zh-CN"/>
        </w:rPr>
        <w:t>QoS support  for the Non-3GPP access</w:t>
      </w:r>
    </w:p>
    <w:p w14:paraId="21D0728C" w14:textId="77777777" w:rsidR="00660DAA" w:rsidRPr="00660DAA" w:rsidRDefault="00660DAA" w:rsidP="00B30F0E">
      <w:pPr>
        <w:pStyle w:val="af"/>
        <w:numPr>
          <w:ilvl w:val="0"/>
          <w:numId w:val="54"/>
        </w:numPr>
        <w:ind w:firstLineChars="0"/>
        <w:rPr>
          <w:color w:val="808080" w:themeColor="background1" w:themeShade="80"/>
          <w:lang w:eastAsia="zh-CN"/>
        </w:rPr>
      </w:pPr>
      <w:r w:rsidRPr="00660DAA">
        <w:rPr>
          <w:color w:val="808080" w:themeColor="background1" w:themeShade="80"/>
          <w:lang w:eastAsia="zh-CN"/>
        </w:rPr>
        <w:t>SDF and QoS flow binding [done by 4040]</w:t>
      </w:r>
    </w:p>
    <w:p w14:paraId="54C73C4D" w14:textId="77777777" w:rsidR="00660DAA" w:rsidRPr="00660DAA" w:rsidRDefault="00660DAA" w:rsidP="00B30F0E">
      <w:pPr>
        <w:pStyle w:val="af"/>
        <w:numPr>
          <w:ilvl w:val="0"/>
          <w:numId w:val="54"/>
        </w:numPr>
        <w:ind w:firstLineChars="0"/>
        <w:rPr>
          <w:color w:val="808080" w:themeColor="background1" w:themeShade="80"/>
          <w:lang w:eastAsia="zh-CN"/>
        </w:rPr>
      </w:pPr>
      <w:r w:rsidRPr="00660DAA">
        <w:rPr>
          <w:color w:val="808080" w:themeColor="background1" w:themeShade="80"/>
          <w:lang w:eastAsia="zh-CN"/>
        </w:rPr>
        <w:t>QoS control for unstructured PDUs [done by 4024]</w:t>
      </w:r>
    </w:p>
    <w:p w14:paraId="0247AA13" w14:textId="77777777" w:rsidR="00660DAA" w:rsidRPr="00660DAA" w:rsidRDefault="00660DAA" w:rsidP="00660DAA">
      <w:pPr>
        <w:pStyle w:val="af"/>
        <w:ind w:left="510" w:firstLineChars="0" w:firstLine="0"/>
        <w:rPr>
          <w:color w:val="808080" w:themeColor="background1" w:themeShade="80"/>
          <w:lang w:eastAsia="zh-CN"/>
        </w:rPr>
      </w:pPr>
    </w:p>
    <w:p w14:paraId="1EC07186" w14:textId="77777777" w:rsidR="00660DAA" w:rsidRPr="00660DAA" w:rsidRDefault="00660DAA" w:rsidP="00660DAA">
      <w:pPr>
        <w:pStyle w:val="2"/>
        <w:rPr>
          <w:color w:val="808080" w:themeColor="background1" w:themeShade="80"/>
          <w:lang w:eastAsia="zh-CN"/>
        </w:rPr>
      </w:pPr>
      <w:r w:rsidRPr="00660DAA">
        <w:rPr>
          <w:color w:val="808080" w:themeColor="background1" w:themeShade="80"/>
          <w:lang w:eastAsia="zh-CN"/>
        </w:rPr>
        <w:t>6.5.6 Policy and charging control</w:t>
      </w:r>
    </w:p>
    <w:p w14:paraId="4601C3DD" w14:textId="77777777" w:rsidR="00660DAA" w:rsidRPr="00660DAA" w:rsidRDefault="00660DAA" w:rsidP="00B30F0E">
      <w:pPr>
        <w:pStyle w:val="af"/>
        <w:numPr>
          <w:ilvl w:val="0"/>
          <w:numId w:val="55"/>
        </w:numPr>
        <w:ind w:firstLineChars="0"/>
        <w:rPr>
          <w:color w:val="808080" w:themeColor="background1" w:themeShade="80"/>
          <w:lang w:eastAsia="zh-CN"/>
        </w:rPr>
      </w:pPr>
      <w:r w:rsidRPr="00660DAA">
        <w:rPr>
          <w:color w:val="808080" w:themeColor="background1" w:themeShade="80"/>
          <w:lang w:eastAsia="zh-CN"/>
        </w:rPr>
        <w:t>Refine policy architecture &amp; functions (e.g., NWDA, support slicing with common or slice-specific PCF) [architecture impact] [Done with S2-173727 in case of single PCF deployment. Binding mechanism is done with S2-173798].</w:t>
      </w:r>
    </w:p>
    <w:p w14:paraId="4CC3D1F9" w14:textId="77777777" w:rsidR="00660DAA" w:rsidRPr="00660DAA" w:rsidRDefault="00660DAA" w:rsidP="00B30F0E">
      <w:pPr>
        <w:pStyle w:val="af"/>
        <w:numPr>
          <w:ilvl w:val="0"/>
          <w:numId w:val="55"/>
        </w:numPr>
        <w:ind w:firstLineChars="0"/>
        <w:rPr>
          <w:color w:val="808080" w:themeColor="background1" w:themeShade="80"/>
          <w:lang w:eastAsia="zh-CN"/>
        </w:rPr>
      </w:pPr>
      <w:r w:rsidRPr="00660DAA">
        <w:rPr>
          <w:color w:val="808080" w:themeColor="background1" w:themeShade="80"/>
          <w:lang w:eastAsia="zh-CN"/>
        </w:rPr>
        <w:t>PCF service clarification/identification</w:t>
      </w:r>
    </w:p>
    <w:p w14:paraId="0F5B0B63" w14:textId="77777777" w:rsidR="00660DAA" w:rsidRPr="00660DAA" w:rsidRDefault="00660DAA" w:rsidP="00B30F0E">
      <w:pPr>
        <w:pStyle w:val="af"/>
        <w:numPr>
          <w:ilvl w:val="0"/>
          <w:numId w:val="55"/>
        </w:numPr>
        <w:ind w:firstLineChars="0"/>
        <w:rPr>
          <w:color w:val="808080" w:themeColor="background1" w:themeShade="80"/>
          <w:lang w:eastAsia="zh-CN"/>
        </w:rPr>
      </w:pPr>
      <w:r w:rsidRPr="00660DAA">
        <w:rPr>
          <w:color w:val="808080" w:themeColor="background1" w:themeShade="80"/>
          <w:lang w:eastAsia="zh-CN"/>
        </w:rPr>
        <w:t>Refine NWDA services [Refine in S2-173775]</w:t>
      </w:r>
    </w:p>
    <w:p w14:paraId="32D084D8" w14:textId="77777777" w:rsidR="00660DAA" w:rsidRPr="00660DAA" w:rsidRDefault="00660DAA" w:rsidP="00B30F0E">
      <w:pPr>
        <w:pStyle w:val="af"/>
        <w:numPr>
          <w:ilvl w:val="0"/>
          <w:numId w:val="55"/>
        </w:numPr>
        <w:ind w:firstLineChars="0"/>
        <w:rPr>
          <w:color w:val="808080" w:themeColor="background1" w:themeShade="80"/>
          <w:lang w:eastAsia="zh-CN"/>
        </w:rPr>
      </w:pPr>
      <w:r w:rsidRPr="00660DAA">
        <w:rPr>
          <w:color w:val="808080" w:themeColor="background1" w:themeShade="80"/>
          <w:lang w:eastAsia="zh-CN"/>
        </w:rPr>
        <w:t>NEF service clarification/identification [</w:t>
      </w:r>
      <w:r w:rsidRPr="00660DAA">
        <w:rPr>
          <w:color w:val="808080" w:themeColor="background1" w:themeShade="80"/>
        </w:rPr>
        <w:t>Done with S2-173803, binding an AF request targeting an IP address to the relevant PCF needs to address]</w:t>
      </w:r>
    </w:p>
    <w:p w14:paraId="04852EEF" w14:textId="77777777" w:rsidR="00660DAA" w:rsidRPr="00660DAA" w:rsidRDefault="00660DAA" w:rsidP="00B30F0E">
      <w:pPr>
        <w:pStyle w:val="af"/>
        <w:numPr>
          <w:ilvl w:val="0"/>
          <w:numId w:val="55"/>
        </w:numPr>
        <w:ind w:firstLineChars="0"/>
        <w:rPr>
          <w:color w:val="808080" w:themeColor="background1" w:themeShade="80"/>
          <w:lang w:eastAsia="zh-CN"/>
        </w:rPr>
      </w:pPr>
      <w:r w:rsidRPr="00660DAA">
        <w:rPr>
          <w:color w:val="808080" w:themeColor="background1" w:themeShade="80"/>
          <w:lang w:eastAsia="zh-CN"/>
        </w:rPr>
        <w:t>Completion of the exercise - distribution of policy control functions.</w:t>
      </w:r>
    </w:p>
    <w:p w14:paraId="04663FD9" w14:textId="77777777" w:rsidR="00660DAA" w:rsidRPr="00660DAA" w:rsidRDefault="00660DAA" w:rsidP="00B30F0E">
      <w:pPr>
        <w:pStyle w:val="af"/>
        <w:numPr>
          <w:ilvl w:val="0"/>
          <w:numId w:val="55"/>
        </w:numPr>
        <w:ind w:firstLineChars="0"/>
        <w:rPr>
          <w:color w:val="808080" w:themeColor="background1" w:themeShade="80"/>
          <w:lang w:eastAsia="zh-CN"/>
        </w:rPr>
      </w:pPr>
      <w:r w:rsidRPr="00660DAA">
        <w:rPr>
          <w:color w:val="808080" w:themeColor="background1" w:themeShade="80"/>
          <w:lang w:eastAsia="zh-CN"/>
        </w:rPr>
        <w:t>Policy enforcement PCC rules definition Done with S2-173799</w:t>
      </w:r>
    </w:p>
    <w:p w14:paraId="61AC2413" w14:textId="77777777" w:rsidR="00660DAA" w:rsidRPr="00660DAA" w:rsidRDefault="00660DAA" w:rsidP="00B30F0E">
      <w:pPr>
        <w:pStyle w:val="af"/>
        <w:numPr>
          <w:ilvl w:val="0"/>
          <w:numId w:val="55"/>
        </w:numPr>
        <w:ind w:firstLineChars="0"/>
        <w:rPr>
          <w:color w:val="808080" w:themeColor="background1" w:themeShade="80"/>
          <w:lang w:eastAsia="zh-CN"/>
        </w:rPr>
      </w:pPr>
      <w:r w:rsidRPr="00660DAA">
        <w:rPr>
          <w:color w:val="808080" w:themeColor="background1" w:themeShade="80"/>
          <w:lang w:eastAsia="zh-CN"/>
        </w:rPr>
        <w:t>UE policy provisioning [</w:t>
      </w:r>
      <w:r w:rsidRPr="00660DAA">
        <w:rPr>
          <w:color w:val="808080" w:themeColor="background1" w:themeShade="80"/>
        </w:rPr>
        <w:t>Done with S2-173772 and S2-173272 to address support of UE Route Selection policy and Traffic Steering Control]</w:t>
      </w:r>
    </w:p>
    <w:p w14:paraId="23F0C83E" w14:textId="77777777" w:rsidR="00660DAA" w:rsidRPr="00660DAA" w:rsidRDefault="00660DAA" w:rsidP="00B30F0E">
      <w:pPr>
        <w:pStyle w:val="af"/>
        <w:numPr>
          <w:ilvl w:val="0"/>
          <w:numId w:val="55"/>
        </w:numPr>
        <w:ind w:firstLineChars="0"/>
        <w:rPr>
          <w:color w:val="808080" w:themeColor="background1" w:themeShade="80"/>
          <w:lang w:eastAsia="zh-CN"/>
        </w:rPr>
      </w:pPr>
      <w:r w:rsidRPr="00660DAA">
        <w:rPr>
          <w:color w:val="808080" w:themeColor="background1" w:themeShade="80"/>
          <w:lang w:val="en-US" w:eastAsia="zh-CN"/>
        </w:rPr>
        <w:lastRenderedPageBreak/>
        <w:t>Decision on where to document PCC specs for 5GC</w:t>
      </w:r>
      <w:r w:rsidRPr="00660DAA">
        <w:rPr>
          <w:rFonts w:hint="eastAsia"/>
          <w:color w:val="808080" w:themeColor="background1" w:themeShade="80"/>
          <w:lang w:eastAsia="zh-CN"/>
        </w:rPr>
        <w:t>…</w:t>
      </w:r>
    </w:p>
    <w:p w14:paraId="32BD8EFE" w14:textId="77777777" w:rsidR="00660DAA" w:rsidRPr="00660DAA" w:rsidRDefault="00660DAA" w:rsidP="00660DAA">
      <w:pPr>
        <w:pStyle w:val="af"/>
        <w:ind w:left="510" w:firstLineChars="0" w:firstLine="0"/>
        <w:rPr>
          <w:color w:val="808080" w:themeColor="background1" w:themeShade="80"/>
          <w:lang w:eastAsia="zh-CN"/>
        </w:rPr>
      </w:pPr>
    </w:p>
    <w:p w14:paraId="32F697B8" w14:textId="77777777" w:rsidR="00660DAA" w:rsidRPr="00660DAA" w:rsidRDefault="00660DAA" w:rsidP="00660DAA">
      <w:pPr>
        <w:pStyle w:val="2"/>
        <w:rPr>
          <w:color w:val="808080" w:themeColor="background1" w:themeShade="80"/>
          <w:lang w:eastAsia="zh-CN"/>
        </w:rPr>
      </w:pPr>
      <w:r w:rsidRPr="00660DAA">
        <w:rPr>
          <w:color w:val="808080" w:themeColor="background1" w:themeShade="80"/>
          <w:lang w:eastAsia="zh-CN"/>
        </w:rPr>
        <w:t>6.5.7 3GPP access specific functionality and flows</w:t>
      </w:r>
    </w:p>
    <w:p w14:paraId="56AF26F7" w14:textId="77777777" w:rsidR="00660DAA" w:rsidRPr="00660DAA" w:rsidRDefault="00660DAA" w:rsidP="00660DAA">
      <w:pPr>
        <w:pStyle w:val="3"/>
        <w:rPr>
          <w:color w:val="808080" w:themeColor="background1" w:themeShade="80"/>
          <w:lang w:eastAsia="zh-CN"/>
        </w:rPr>
      </w:pPr>
      <w:r w:rsidRPr="00660DAA">
        <w:rPr>
          <w:color w:val="808080" w:themeColor="background1" w:themeShade="80"/>
          <w:lang w:eastAsia="zh-CN"/>
        </w:rPr>
        <w:t xml:space="preserve">6.5.7.1 3GPP access specifics of RM and CM states. </w:t>
      </w:r>
    </w:p>
    <w:p w14:paraId="0F60BC37" w14:textId="77777777" w:rsidR="00660DAA" w:rsidRPr="00660DAA" w:rsidRDefault="00660DAA" w:rsidP="00B30F0E">
      <w:pPr>
        <w:pStyle w:val="af"/>
        <w:numPr>
          <w:ilvl w:val="0"/>
          <w:numId w:val="56"/>
        </w:numPr>
        <w:ind w:firstLineChars="0"/>
        <w:rPr>
          <w:color w:val="808080" w:themeColor="background1" w:themeShade="80"/>
          <w:lang w:eastAsia="zh-CN"/>
        </w:rPr>
      </w:pPr>
      <w:r w:rsidRPr="00660DAA">
        <w:rPr>
          <w:color w:val="808080" w:themeColor="background1" w:themeShade="80"/>
          <w:lang w:eastAsia="zh-CN"/>
        </w:rPr>
        <w:t xml:space="preserve">N2 procedures relevant for 3GPP [handled in 6.5.2 by 3991] </w:t>
      </w:r>
    </w:p>
    <w:p w14:paraId="0D2139B7" w14:textId="77777777" w:rsidR="00660DAA" w:rsidRPr="00660DAA" w:rsidRDefault="00660DAA" w:rsidP="00B30F0E">
      <w:pPr>
        <w:pStyle w:val="af"/>
        <w:numPr>
          <w:ilvl w:val="0"/>
          <w:numId w:val="56"/>
        </w:numPr>
        <w:ind w:firstLineChars="0"/>
        <w:rPr>
          <w:color w:val="808080" w:themeColor="background1" w:themeShade="80"/>
          <w:lang w:eastAsia="zh-CN"/>
        </w:rPr>
      </w:pPr>
      <w:r w:rsidRPr="00660DAA">
        <w:rPr>
          <w:color w:val="808080" w:themeColor="background1" w:themeShade="80"/>
          <w:lang w:eastAsia="zh-CN"/>
        </w:rPr>
        <w:t>Mobility management update [all have been covered]</w:t>
      </w:r>
    </w:p>
    <w:p w14:paraId="4EAFC9A4" w14:textId="77777777" w:rsidR="00660DAA" w:rsidRPr="00660DAA" w:rsidRDefault="00660DAA" w:rsidP="00B30F0E">
      <w:pPr>
        <w:pStyle w:val="af"/>
        <w:numPr>
          <w:ilvl w:val="1"/>
          <w:numId w:val="56"/>
        </w:numPr>
        <w:ind w:firstLineChars="0"/>
        <w:rPr>
          <w:color w:val="808080" w:themeColor="background1" w:themeShade="80"/>
          <w:lang w:eastAsia="zh-CN"/>
        </w:rPr>
      </w:pPr>
      <w:r w:rsidRPr="00660DAA">
        <w:rPr>
          <w:color w:val="808080" w:themeColor="background1" w:themeShade="80"/>
          <w:lang w:eastAsia="zh-CN"/>
        </w:rPr>
        <w:t>MM in a Non-allowed area</w:t>
      </w:r>
    </w:p>
    <w:p w14:paraId="48D78034" w14:textId="77777777" w:rsidR="00660DAA" w:rsidRPr="00660DAA" w:rsidRDefault="00660DAA" w:rsidP="00B30F0E">
      <w:pPr>
        <w:pStyle w:val="af"/>
        <w:numPr>
          <w:ilvl w:val="1"/>
          <w:numId w:val="56"/>
        </w:numPr>
        <w:ind w:firstLineChars="0"/>
        <w:rPr>
          <w:color w:val="808080" w:themeColor="background1" w:themeShade="80"/>
          <w:lang w:eastAsia="zh-CN"/>
        </w:rPr>
      </w:pPr>
      <w:r w:rsidRPr="00660DAA">
        <w:rPr>
          <w:color w:val="808080" w:themeColor="background1" w:themeShade="80"/>
          <w:lang w:eastAsia="zh-CN"/>
        </w:rPr>
        <w:t>Mobility pattern clarification and related optimization</w:t>
      </w:r>
    </w:p>
    <w:p w14:paraId="0E5E2CC0" w14:textId="77777777" w:rsidR="00660DAA" w:rsidRPr="00660DAA" w:rsidRDefault="00660DAA" w:rsidP="00B30F0E">
      <w:pPr>
        <w:pStyle w:val="af"/>
        <w:numPr>
          <w:ilvl w:val="1"/>
          <w:numId w:val="56"/>
        </w:numPr>
        <w:ind w:firstLineChars="0"/>
        <w:rPr>
          <w:color w:val="808080" w:themeColor="background1" w:themeShade="80"/>
          <w:lang w:eastAsia="zh-CN"/>
        </w:rPr>
      </w:pPr>
      <w:r w:rsidRPr="00660DAA">
        <w:rPr>
          <w:color w:val="808080" w:themeColor="background1" w:themeShade="80"/>
          <w:lang w:eastAsia="zh-CN"/>
        </w:rPr>
        <w:t>Deregistration, etc., procedure over 3GPP access</w:t>
      </w:r>
    </w:p>
    <w:p w14:paraId="4DE77DC4" w14:textId="77777777" w:rsidR="00660DAA" w:rsidRPr="00660DAA" w:rsidRDefault="00660DAA" w:rsidP="00B30F0E">
      <w:pPr>
        <w:pStyle w:val="af"/>
        <w:numPr>
          <w:ilvl w:val="0"/>
          <w:numId w:val="56"/>
        </w:numPr>
        <w:ind w:firstLineChars="0"/>
        <w:rPr>
          <w:color w:val="808080" w:themeColor="background1" w:themeShade="80"/>
          <w:lang w:eastAsia="zh-CN"/>
        </w:rPr>
      </w:pPr>
      <w:r w:rsidRPr="00660DAA">
        <w:rPr>
          <w:color w:val="808080" w:themeColor="background1" w:themeShade="80"/>
          <w:lang w:eastAsia="zh-CN"/>
        </w:rPr>
        <w:t>NW-triggered re-registration</w:t>
      </w:r>
    </w:p>
    <w:p w14:paraId="1BAFDF1D" w14:textId="77777777" w:rsidR="00660DAA" w:rsidRPr="00660DAA" w:rsidRDefault="00660DAA" w:rsidP="00660DAA">
      <w:pPr>
        <w:pStyle w:val="3"/>
        <w:rPr>
          <w:color w:val="808080" w:themeColor="background1" w:themeShade="80"/>
          <w:lang w:eastAsia="zh-CN"/>
        </w:rPr>
      </w:pPr>
      <w:r w:rsidRPr="00660DAA">
        <w:rPr>
          <w:color w:val="808080" w:themeColor="background1" w:themeShade="80"/>
          <w:lang w:eastAsia="zh-CN"/>
        </w:rPr>
        <w:t>6.5.7.2 MICO related</w:t>
      </w:r>
    </w:p>
    <w:p w14:paraId="450F0C64" w14:textId="77777777" w:rsidR="00660DAA" w:rsidRPr="00660DAA" w:rsidRDefault="00660DAA" w:rsidP="00B30F0E">
      <w:pPr>
        <w:pStyle w:val="af"/>
        <w:numPr>
          <w:ilvl w:val="0"/>
          <w:numId w:val="57"/>
        </w:numPr>
        <w:ind w:firstLineChars="0"/>
        <w:rPr>
          <w:color w:val="808080" w:themeColor="background1" w:themeShade="80"/>
          <w:lang w:eastAsia="zh-CN"/>
        </w:rPr>
      </w:pPr>
      <w:r w:rsidRPr="00660DAA">
        <w:rPr>
          <w:color w:val="808080" w:themeColor="background1" w:themeShade="80"/>
          <w:lang w:eastAsia="zh-CN"/>
        </w:rPr>
        <w:t>MICO related [MICO mode clarification, paging, handling by 3624, 3708, 3626, 3627]</w:t>
      </w:r>
    </w:p>
    <w:p w14:paraId="1DB7F4B0" w14:textId="3BE53E17" w:rsidR="00660DAA" w:rsidRPr="00660DAA" w:rsidRDefault="00660DAA" w:rsidP="00660DAA">
      <w:pPr>
        <w:pStyle w:val="3"/>
        <w:rPr>
          <w:color w:val="808080" w:themeColor="background1" w:themeShade="80"/>
          <w:lang w:eastAsia="zh-CN"/>
        </w:rPr>
      </w:pPr>
      <w:r w:rsidRPr="00660DAA">
        <w:rPr>
          <w:color w:val="808080" w:themeColor="background1" w:themeShade="80"/>
          <w:lang w:eastAsia="zh-CN"/>
        </w:rPr>
        <w:t>6.5.7.3 Handover procedures and related</w:t>
      </w:r>
    </w:p>
    <w:p w14:paraId="3532D097" w14:textId="77777777" w:rsidR="00660DAA" w:rsidRPr="00660DAA" w:rsidRDefault="00660DAA" w:rsidP="00B30F0E">
      <w:pPr>
        <w:pStyle w:val="af"/>
        <w:numPr>
          <w:ilvl w:val="0"/>
          <w:numId w:val="58"/>
        </w:numPr>
        <w:ind w:firstLineChars="0"/>
        <w:rPr>
          <w:color w:val="808080" w:themeColor="background1" w:themeShade="80"/>
          <w:lang w:eastAsia="zh-CN"/>
        </w:rPr>
      </w:pPr>
      <w:r w:rsidRPr="00660DAA">
        <w:rPr>
          <w:color w:val="808080" w:themeColor="background1" w:themeShade="80"/>
          <w:lang w:eastAsia="zh-CN"/>
        </w:rPr>
        <w:t>Handover related (e.g., the procedure of N2-based handover) (and impacts to UPF) [partly done in 3681 and 3682]</w:t>
      </w:r>
    </w:p>
    <w:p w14:paraId="797903B9" w14:textId="77777777" w:rsidR="00660DAA" w:rsidRPr="00660DAA" w:rsidRDefault="00660DAA" w:rsidP="00B30F0E">
      <w:pPr>
        <w:pStyle w:val="af"/>
        <w:numPr>
          <w:ilvl w:val="0"/>
          <w:numId w:val="18"/>
        </w:numPr>
        <w:ind w:firstLineChars="0"/>
        <w:rPr>
          <w:color w:val="808080" w:themeColor="background1" w:themeShade="80"/>
          <w:lang w:eastAsia="zh-CN"/>
        </w:rPr>
      </w:pPr>
      <w:r w:rsidRPr="00660DAA">
        <w:rPr>
          <w:color w:val="808080" w:themeColor="background1" w:themeShade="80"/>
          <w:lang w:eastAsia="zh-CN"/>
        </w:rPr>
        <w:t>Additional information flows for required HO scenarios</w:t>
      </w:r>
    </w:p>
    <w:p w14:paraId="3DEEA24D" w14:textId="77777777" w:rsidR="00660DAA" w:rsidRPr="00660DAA" w:rsidRDefault="00660DAA" w:rsidP="00660DAA">
      <w:pPr>
        <w:pStyle w:val="3"/>
        <w:rPr>
          <w:color w:val="808080" w:themeColor="background1" w:themeShade="80"/>
          <w:lang w:eastAsia="zh-CN"/>
        </w:rPr>
      </w:pPr>
      <w:r w:rsidRPr="00660DAA">
        <w:rPr>
          <w:color w:val="808080" w:themeColor="background1" w:themeShade="80"/>
          <w:lang w:eastAsia="zh-CN"/>
        </w:rPr>
        <w:t>6.5.7.4 Service Request procedures and related</w:t>
      </w:r>
    </w:p>
    <w:p w14:paraId="5052DF66" w14:textId="77777777" w:rsidR="00660DAA" w:rsidRPr="00660DAA" w:rsidRDefault="00660DAA" w:rsidP="00B30F0E">
      <w:pPr>
        <w:pStyle w:val="af"/>
        <w:numPr>
          <w:ilvl w:val="0"/>
          <w:numId w:val="59"/>
        </w:numPr>
        <w:ind w:firstLineChars="0"/>
        <w:rPr>
          <w:color w:val="808080" w:themeColor="background1" w:themeShade="80"/>
          <w:lang w:eastAsia="zh-CN"/>
        </w:rPr>
      </w:pPr>
      <w:r w:rsidRPr="00660DAA">
        <w:rPr>
          <w:color w:val="808080" w:themeColor="background1" w:themeShade="80"/>
          <w:lang w:eastAsia="zh-CN"/>
        </w:rPr>
        <w:t>Per PDU session (de)activation [Not handled]</w:t>
      </w:r>
    </w:p>
    <w:p w14:paraId="1651364E" w14:textId="77777777" w:rsidR="00660DAA" w:rsidRPr="00660DAA" w:rsidRDefault="00660DAA" w:rsidP="00B30F0E">
      <w:pPr>
        <w:pStyle w:val="af"/>
        <w:numPr>
          <w:ilvl w:val="0"/>
          <w:numId w:val="21"/>
        </w:numPr>
        <w:ind w:firstLineChars="0"/>
        <w:rPr>
          <w:color w:val="808080" w:themeColor="background1" w:themeShade="80"/>
          <w:lang w:eastAsia="zh-CN"/>
        </w:rPr>
      </w:pPr>
      <w:r w:rsidRPr="00660DAA">
        <w:rPr>
          <w:color w:val="808080" w:themeColor="background1" w:themeShade="80"/>
          <w:lang w:eastAsia="zh-CN"/>
        </w:rPr>
        <w:t>Triggers of deactivating a PDU session</w:t>
      </w:r>
    </w:p>
    <w:p w14:paraId="3F48ED2D" w14:textId="77777777" w:rsidR="00660DAA" w:rsidRPr="00660DAA" w:rsidRDefault="00660DAA" w:rsidP="00660DAA">
      <w:pPr>
        <w:pStyle w:val="3"/>
        <w:rPr>
          <w:color w:val="808080" w:themeColor="background1" w:themeShade="80"/>
          <w:lang w:eastAsia="zh-CN"/>
        </w:rPr>
      </w:pPr>
      <w:r w:rsidRPr="00660DAA">
        <w:rPr>
          <w:color w:val="808080" w:themeColor="background1" w:themeShade="80"/>
          <w:lang w:eastAsia="zh-CN"/>
        </w:rPr>
        <w:t>6.5.7.5 RRC_inactive related</w:t>
      </w:r>
    </w:p>
    <w:p w14:paraId="34C0C751" w14:textId="77777777" w:rsidR="00660DAA" w:rsidRPr="00660DAA" w:rsidRDefault="00660DAA" w:rsidP="00B30F0E">
      <w:pPr>
        <w:pStyle w:val="af"/>
        <w:numPr>
          <w:ilvl w:val="0"/>
          <w:numId w:val="60"/>
        </w:numPr>
        <w:ind w:firstLineChars="0"/>
        <w:rPr>
          <w:color w:val="808080" w:themeColor="background1" w:themeShade="80"/>
          <w:lang w:eastAsia="zh-CN"/>
        </w:rPr>
      </w:pPr>
      <w:r w:rsidRPr="00660DAA">
        <w:rPr>
          <w:color w:val="808080" w:themeColor="background1" w:themeShade="80"/>
          <w:lang w:eastAsia="zh-CN"/>
        </w:rPr>
        <w:t>System impact of RRC-INACTIVE [impacts on RAN-CORE interface] [Progressed 4058, 4075, 4076; 23.501 main principle related work done and 23.502 related need further work]</w:t>
      </w:r>
    </w:p>
    <w:p w14:paraId="65FEACC8" w14:textId="77777777" w:rsidR="00660DAA" w:rsidRPr="00660DAA" w:rsidRDefault="00660DAA" w:rsidP="00660DAA">
      <w:pPr>
        <w:rPr>
          <w:color w:val="808080" w:themeColor="background1" w:themeShade="80"/>
          <w:lang w:eastAsia="zh-CN"/>
        </w:rPr>
      </w:pPr>
    </w:p>
    <w:p w14:paraId="48AAD47D" w14:textId="77777777" w:rsidR="00660DAA" w:rsidRPr="00660DAA" w:rsidRDefault="00660DAA" w:rsidP="00660DAA">
      <w:pPr>
        <w:pStyle w:val="2"/>
        <w:rPr>
          <w:color w:val="808080" w:themeColor="background1" w:themeShade="80"/>
          <w:lang w:eastAsia="zh-CN"/>
        </w:rPr>
      </w:pPr>
      <w:r w:rsidRPr="00660DAA">
        <w:rPr>
          <w:color w:val="808080" w:themeColor="background1" w:themeShade="80"/>
          <w:lang w:eastAsia="zh-CN"/>
        </w:rPr>
        <w:t xml:space="preserve">6.5.8 Specific services support </w:t>
      </w:r>
    </w:p>
    <w:p w14:paraId="228E388D" w14:textId="77777777" w:rsidR="00660DAA" w:rsidRPr="00660DAA" w:rsidRDefault="00660DAA" w:rsidP="00660DAA">
      <w:pPr>
        <w:pStyle w:val="3"/>
        <w:rPr>
          <w:color w:val="808080" w:themeColor="background1" w:themeShade="80"/>
          <w:lang w:eastAsia="zh-CN"/>
        </w:rPr>
      </w:pPr>
      <w:r w:rsidRPr="00660DAA">
        <w:rPr>
          <w:color w:val="808080" w:themeColor="background1" w:themeShade="80"/>
          <w:lang w:eastAsia="zh-CN"/>
        </w:rPr>
        <w:t>6.5.8.1 Specific services support – NAS support functionality for services</w:t>
      </w:r>
    </w:p>
    <w:p w14:paraId="5202297B" w14:textId="77777777" w:rsidR="00660DAA" w:rsidRPr="00660DAA" w:rsidRDefault="00660DAA" w:rsidP="00B30F0E">
      <w:pPr>
        <w:pStyle w:val="af"/>
        <w:numPr>
          <w:ilvl w:val="0"/>
          <w:numId w:val="61"/>
        </w:numPr>
        <w:ind w:firstLineChars="0"/>
        <w:rPr>
          <w:color w:val="808080" w:themeColor="background1" w:themeShade="80"/>
          <w:lang w:eastAsia="zh-CN"/>
        </w:rPr>
      </w:pPr>
      <w:r w:rsidRPr="00660DAA">
        <w:rPr>
          <w:color w:val="808080" w:themeColor="background1" w:themeShade="80"/>
          <w:lang w:eastAsia="zh-CN"/>
        </w:rPr>
        <w:t>Information flows for identified services (e.g., SMS, IMS related, and MPS/PWS related call flows)</w:t>
      </w:r>
    </w:p>
    <w:p w14:paraId="37FE4760" w14:textId="77777777" w:rsidR="00660DAA" w:rsidRPr="00660DAA" w:rsidRDefault="00660DAA" w:rsidP="00B30F0E">
      <w:pPr>
        <w:pStyle w:val="af"/>
        <w:numPr>
          <w:ilvl w:val="0"/>
          <w:numId w:val="23"/>
        </w:numPr>
        <w:ind w:firstLineChars="0"/>
        <w:rPr>
          <w:color w:val="808080" w:themeColor="background1" w:themeShade="80"/>
          <w:lang w:eastAsia="zh-CN"/>
        </w:rPr>
      </w:pPr>
      <w:r w:rsidRPr="00660DAA">
        <w:rPr>
          <w:color w:val="808080" w:themeColor="background1" w:themeShade="80"/>
          <w:lang w:eastAsia="zh-CN"/>
        </w:rPr>
        <w:t xml:space="preserve">Generic NAS level, support for “NAS users” like SMS, i.e. the transport of SMS units/protocol messages between UE and SMSF </w:t>
      </w:r>
    </w:p>
    <w:p w14:paraId="3104F2BC" w14:textId="77777777" w:rsidR="00660DAA" w:rsidRPr="00660DAA" w:rsidRDefault="00660DAA" w:rsidP="00B30F0E">
      <w:pPr>
        <w:pStyle w:val="af"/>
        <w:numPr>
          <w:ilvl w:val="0"/>
          <w:numId w:val="23"/>
        </w:numPr>
        <w:ind w:firstLineChars="0"/>
        <w:rPr>
          <w:color w:val="808080" w:themeColor="background1" w:themeShade="80"/>
          <w:lang w:eastAsia="zh-CN"/>
        </w:rPr>
      </w:pPr>
      <w:r w:rsidRPr="00660DAA">
        <w:rPr>
          <w:color w:val="808080" w:themeColor="background1" w:themeShade="80"/>
          <w:lang w:eastAsia="zh-CN"/>
        </w:rPr>
        <w:t>Above NAS level, procedures related with SMS over NAS update. Update SMSF services (clause 5.2.9, 23.502). [SMS over NAS almost done (include non-3GPP). SMSF service is defined]</w:t>
      </w:r>
    </w:p>
    <w:p w14:paraId="25E0ED5E" w14:textId="77777777" w:rsidR="00660DAA" w:rsidRPr="00660DAA" w:rsidRDefault="00660DAA" w:rsidP="00B30F0E">
      <w:pPr>
        <w:pStyle w:val="af"/>
        <w:numPr>
          <w:ilvl w:val="0"/>
          <w:numId w:val="23"/>
        </w:numPr>
        <w:ind w:firstLineChars="0"/>
        <w:rPr>
          <w:color w:val="808080" w:themeColor="background1" w:themeShade="80"/>
          <w:lang w:eastAsia="zh-CN"/>
        </w:rPr>
      </w:pPr>
      <w:r w:rsidRPr="00660DAA">
        <w:rPr>
          <w:color w:val="808080" w:themeColor="background1" w:themeShade="80"/>
        </w:rPr>
        <w:t>Emergency services and MPS support [LS to RAN with 3700]</w:t>
      </w:r>
    </w:p>
    <w:p w14:paraId="3E3C0000" w14:textId="77777777" w:rsidR="0074627D" w:rsidRPr="00660DAA" w:rsidRDefault="0074627D" w:rsidP="00BD23B5">
      <w:pPr>
        <w:pStyle w:val="af"/>
        <w:ind w:left="851" w:firstLineChars="0" w:firstLine="0"/>
        <w:rPr>
          <w:color w:val="808080" w:themeColor="background1" w:themeShade="80"/>
          <w:lang w:eastAsia="zh-CN"/>
        </w:rPr>
      </w:pPr>
    </w:p>
    <w:p w14:paraId="35DF09A1" w14:textId="77777777" w:rsidR="00660DAA" w:rsidRPr="00660DAA" w:rsidRDefault="00660DAA" w:rsidP="00660DAA">
      <w:pPr>
        <w:pStyle w:val="2"/>
        <w:rPr>
          <w:color w:val="808080" w:themeColor="background1" w:themeShade="80"/>
          <w:lang w:eastAsia="zh-CN"/>
        </w:rPr>
      </w:pPr>
      <w:r w:rsidRPr="00660DAA">
        <w:rPr>
          <w:color w:val="808080" w:themeColor="background1" w:themeShade="80"/>
          <w:lang w:eastAsia="zh-CN"/>
        </w:rPr>
        <w:t>6.5.9 Interworking and Migration</w:t>
      </w:r>
    </w:p>
    <w:p w14:paraId="713F2408" w14:textId="77777777" w:rsidR="00660DAA" w:rsidRPr="00660DAA" w:rsidRDefault="00660DAA" w:rsidP="00B30F0E">
      <w:pPr>
        <w:pStyle w:val="af"/>
        <w:numPr>
          <w:ilvl w:val="0"/>
          <w:numId w:val="9"/>
        </w:numPr>
        <w:ind w:firstLineChars="0"/>
        <w:rPr>
          <w:color w:val="808080" w:themeColor="background1" w:themeShade="80"/>
          <w:lang w:eastAsia="zh-CN"/>
        </w:rPr>
      </w:pPr>
      <w:r w:rsidRPr="00660DAA">
        <w:rPr>
          <w:color w:val="808080" w:themeColor="background1" w:themeShade="80"/>
          <w:lang w:eastAsia="zh-CN"/>
        </w:rPr>
        <w:t>General:</w:t>
      </w:r>
    </w:p>
    <w:p w14:paraId="1E56478F" w14:textId="77777777" w:rsidR="00660DAA" w:rsidRPr="00660DAA" w:rsidRDefault="00660DAA" w:rsidP="00B30F0E">
      <w:pPr>
        <w:pStyle w:val="af"/>
        <w:numPr>
          <w:ilvl w:val="0"/>
          <w:numId w:val="26"/>
        </w:numPr>
        <w:ind w:firstLineChars="0"/>
        <w:rPr>
          <w:color w:val="808080" w:themeColor="background1" w:themeShade="80"/>
          <w:lang w:eastAsia="zh-CN"/>
        </w:rPr>
      </w:pPr>
      <w:r w:rsidRPr="00660DAA">
        <w:rPr>
          <w:color w:val="808080" w:themeColor="background1" w:themeShade="80"/>
          <w:lang w:eastAsia="zh-CN"/>
        </w:rPr>
        <w:t>MUST UE also support dual-registration mode?</w:t>
      </w:r>
    </w:p>
    <w:p w14:paraId="6F040E24" w14:textId="77777777" w:rsidR="00660DAA" w:rsidRPr="00660DAA" w:rsidRDefault="00660DAA" w:rsidP="00B30F0E">
      <w:pPr>
        <w:pStyle w:val="af"/>
        <w:numPr>
          <w:ilvl w:val="0"/>
          <w:numId w:val="9"/>
        </w:numPr>
        <w:ind w:firstLineChars="0"/>
        <w:rPr>
          <w:color w:val="808080" w:themeColor="background1" w:themeShade="80"/>
          <w:lang w:eastAsia="zh-CN"/>
        </w:rPr>
      </w:pPr>
      <w:r w:rsidRPr="00660DAA">
        <w:rPr>
          <w:color w:val="808080" w:themeColor="background1" w:themeShade="80"/>
          <w:lang w:eastAsia="zh-CN"/>
        </w:rPr>
        <w:t>Single-registration mode:</w:t>
      </w:r>
    </w:p>
    <w:p w14:paraId="099F6914" w14:textId="77777777" w:rsidR="00660DAA" w:rsidRPr="00660DAA" w:rsidRDefault="00660DAA" w:rsidP="00B30F0E">
      <w:pPr>
        <w:pStyle w:val="af"/>
        <w:numPr>
          <w:ilvl w:val="0"/>
          <w:numId w:val="27"/>
        </w:numPr>
        <w:ind w:firstLineChars="0"/>
        <w:rPr>
          <w:color w:val="808080" w:themeColor="background1" w:themeShade="80"/>
          <w:lang w:eastAsia="zh-CN"/>
        </w:rPr>
      </w:pPr>
      <w:r w:rsidRPr="00660DAA">
        <w:rPr>
          <w:color w:val="808080" w:themeColor="background1" w:themeShade="80"/>
          <w:lang w:eastAsia="zh-CN"/>
        </w:rPr>
        <w:t>5G -&gt; 4G Handover related</w:t>
      </w:r>
    </w:p>
    <w:p w14:paraId="438ECA41" w14:textId="77777777" w:rsidR="00660DAA" w:rsidRPr="00660DAA" w:rsidRDefault="00660DAA" w:rsidP="00B30F0E">
      <w:pPr>
        <w:pStyle w:val="af"/>
        <w:numPr>
          <w:ilvl w:val="0"/>
          <w:numId w:val="29"/>
        </w:numPr>
        <w:ind w:firstLineChars="0"/>
        <w:rPr>
          <w:color w:val="808080" w:themeColor="background1" w:themeShade="80"/>
          <w:lang w:eastAsia="zh-CN"/>
        </w:rPr>
      </w:pPr>
      <w:r w:rsidRPr="00660DAA">
        <w:rPr>
          <w:color w:val="808080" w:themeColor="background1" w:themeShade="80"/>
          <w:lang w:eastAsia="zh-CN"/>
        </w:rPr>
        <w:t>EPS bearer ID assignment (who generate (UE or AMF) and whether RAN needs to know)</w:t>
      </w:r>
    </w:p>
    <w:p w14:paraId="57F1FCF9" w14:textId="77777777" w:rsidR="00660DAA" w:rsidRPr="00660DAA" w:rsidRDefault="00660DAA" w:rsidP="00B30F0E">
      <w:pPr>
        <w:pStyle w:val="af"/>
        <w:numPr>
          <w:ilvl w:val="0"/>
          <w:numId w:val="29"/>
        </w:numPr>
        <w:ind w:firstLineChars="0"/>
        <w:rPr>
          <w:color w:val="808080" w:themeColor="background1" w:themeShade="80"/>
          <w:lang w:eastAsia="zh-CN"/>
        </w:rPr>
      </w:pPr>
      <w:r w:rsidRPr="00660DAA">
        <w:rPr>
          <w:color w:val="808080" w:themeColor="background1" w:themeShade="80"/>
          <w:lang w:eastAsia="zh-CN"/>
        </w:rPr>
        <w:t>Is 4G TFT also created and provided to UE?</w:t>
      </w:r>
    </w:p>
    <w:p w14:paraId="7982C2BB" w14:textId="77777777" w:rsidR="00660DAA" w:rsidRPr="00660DAA" w:rsidRDefault="00660DAA" w:rsidP="00B30F0E">
      <w:pPr>
        <w:pStyle w:val="af"/>
        <w:numPr>
          <w:ilvl w:val="0"/>
          <w:numId w:val="27"/>
        </w:numPr>
        <w:ind w:firstLineChars="0"/>
        <w:rPr>
          <w:color w:val="808080" w:themeColor="background1" w:themeShade="80"/>
          <w:lang w:eastAsia="zh-CN"/>
        </w:rPr>
      </w:pPr>
      <w:r w:rsidRPr="00660DAA">
        <w:rPr>
          <w:color w:val="808080" w:themeColor="background1" w:themeShade="80"/>
          <w:lang w:eastAsia="zh-CN"/>
        </w:rPr>
        <w:t>4G -&gt; 5G Handover [Procedure is agreed in 4056]</w:t>
      </w:r>
    </w:p>
    <w:p w14:paraId="28757DD1" w14:textId="77777777" w:rsidR="00660DAA" w:rsidRPr="00660DAA" w:rsidRDefault="00660DAA" w:rsidP="00B30F0E">
      <w:pPr>
        <w:pStyle w:val="af"/>
        <w:numPr>
          <w:ilvl w:val="0"/>
          <w:numId w:val="30"/>
        </w:numPr>
        <w:ind w:firstLineChars="0"/>
        <w:rPr>
          <w:color w:val="808080" w:themeColor="background1" w:themeShade="80"/>
          <w:lang w:eastAsia="zh-CN"/>
        </w:rPr>
      </w:pPr>
      <w:r w:rsidRPr="00660DAA">
        <w:rPr>
          <w:color w:val="808080" w:themeColor="background1" w:themeShade="80"/>
          <w:lang w:eastAsia="zh-CN"/>
        </w:rPr>
        <w:t>Overall Procedure</w:t>
      </w:r>
    </w:p>
    <w:p w14:paraId="3E687465" w14:textId="77777777" w:rsidR="00660DAA" w:rsidRPr="00660DAA" w:rsidRDefault="00660DAA" w:rsidP="00B30F0E">
      <w:pPr>
        <w:pStyle w:val="af"/>
        <w:numPr>
          <w:ilvl w:val="0"/>
          <w:numId w:val="9"/>
        </w:numPr>
        <w:ind w:firstLineChars="0"/>
        <w:rPr>
          <w:color w:val="808080" w:themeColor="background1" w:themeShade="80"/>
          <w:lang w:eastAsia="zh-CN"/>
        </w:rPr>
      </w:pPr>
      <w:r w:rsidRPr="00660DAA">
        <w:rPr>
          <w:color w:val="808080" w:themeColor="background1" w:themeShade="80"/>
          <w:lang w:eastAsia="zh-CN"/>
        </w:rPr>
        <w:t xml:space="preserve">Dual registration related </w:t>
      </w:r>
    </w:p>
    <w:p w14:paraId="48462CBE" w14:textId="77777777" w:rsidR="00660DAA" w:rsidRPr="00660DAA" w:rsidRDefault="00660DAA" w:rsidP="00B30F0E">
      <w:pPr>
        <w:pStyle w:val="af"/>
        <w:numPr>
          <w:ilvl w:val="0"/>
          <w:numId w:val="28"/>
        </w:numPr>
        <w:ind w:firstLineChars="0"/>
        <w:rPr>
          <w:color w:val="808080" w:themeColor="background1" w:themeShade="80"/>
          <w:lang w:eastAsia="zh-CN"/>
        </w:rPr>
      </w:pPr>
      <w:r w:rsidRPr="00660DAA">
        <w:rPr>
          <w:color w:val="808080" w:themeColor="background1" w:themeShade="80"/>
          <w:lang w:eastAsia="zh-CN"/>
        </w:rPr>
        <w:t xml:space="preserve">5G-&gt;4G Handover </w:t>
      </w:r>
    </w:p>
    <w:p w14:paraId="472F5DFF" w14:textId="77777777" w:rsidR="00660DAA" w:rsidRPr="00660DAA" w:rsidRDefault="00660DAA" w:rsidP="00B30F0E">
      <w:pPr>
        <w:pStyle w:val="af"/>
        <w:numPr>
          <w:ilvl w:val="0"/>
          <w:numId w:val="32"/>
        </w:numPr>
        <w:ind w:firstLineChars="0"/>
        <w:rPr>
          <w:color w:val="808080" w:themeColor="background1" w:themeShade="80"/>
          <w:lang w:eastAsia="zh-CN"/>
        </w:rPr>
      </w:pPr>
      <w:r w:rsidRPr="00660DAA">
        <w:rPr>
          <w:color w:val="808080" w:themeColor="background1" w:themeShade="80"/>
          <w:lang w:eastAsia="zh-CN"/>
        </w:rPr>
        <w:t>EPS bearer setup during/after attach (registration)</w:t>
      </w:r>
    </w:p>
    <w:p w14:paraId="7F35EBD4" w14:textId="77777777" w:rsidR="00660DAA" w:rsidRPr="00660DAA" w:rsidRDefault="00660DAA" w:rsidP="00B30F0E">
      <w:pPr>
        <w:pStyle w:val="af"/>
        <w:numPr>
          <w:ilvl w:val="0"/>
          <w:numId w:val="28"/>
        </w:numPr>
        <w:ind w:firstLineChars="0"/>
        <w:rPr>
          <w:color w:val="808080" w:themeColor="background1" w:themeShade="80"/>
          <w:lang w:eastAsia="zh-CN"/>
        </w:rPr>
      </w:pPr>
      <w:r w:rsidRPr="00660DAA">
        <w:rPr>
          <w:color w:val="808080" w:themeColor="background1" w:themeShade="80"/>
          <w:lang w:eastAsia="zh-CN"/>
        </w:rPr>
        <w:t xml:space="preserve">4G-&gt;5G Handover [Related procedures endorsed as </w:t>
      </w:r>
      <w:r w:rsidRPr="00660DAA">
        <w:rPr>
          <w:rFonts w:cs="Arial"/>
          <w:color w:val="808080" w:themeColor="background1" w:themeShade="80"/>
        </w:rPr>
        <w:t>basis for further work on it</w:t>
      </w:r>
      <w:r w:rsidRPr="00660DAA">
        <w:rPr>
          <w:color w:val="808080" w:themeColor="background1" w:themeShade="80"/>
          <w:lang w:eastAsia="zh-CN"/>
        </w:rPr>
        <w:t xml:space="preserve"> in 4057]</w:t>
      </w:r>
    </w:p>
    <w:p w14:paraId="52A52F4E" w14:textId="77777777" w:rsidR="00660DAA" w:rsidRPr="00660DAA" w:rsidRDefault="00660DAA" w:rsidP="00B30F0E">
      <w:pPr>
        <w:pStyle w:val="af"/>
        <w:numPr>
          <w:ilvl w:val="0"/>
          <w:numId w:val="33"/>
        </w:numPr>
        <w:ind w:firstLineChars="0"/>
        <w:rPr>
          <w:color w:val="808080" w:themeColor="background1" w:themeShade="80"/>
          <w:lang w:eastAsia="zh-CN"/>
        </w:rPr>
      </w:pPr>
      <w:r w:rsidRPr="00660DAA">
        <w:rPr>
          <w:color w:val="808080" w:themeColor="background1" w:themeShade="80"/>
          <w:lang w:eastAsia="zh-CN"/>
        </w:rPr>
        <w:t>Overall Procedure</w:t>
      </w:r>
    </w:p>
    <w:p w14:paraId="2614B6F4" w14:textId="77777777" w:rsidR="00660DAA" w:rsidRPr="00660DAA" w:rsidRDefault="00660DAA" w:rsidP="00B30F0E">
      <w:pPr>
        <w:pStyle w:val="af"/>
        <w:numPr>
          <w:ilvl w:val="0"/>
          <w:numId w:val="9"/>
        </w:numPr>
        <w:ind w:firstLineChars="0"/>
        <w:rPr>
          <w:color w:val="808080" w:themeColor="background1" w:themeShade="80"/>
          <w:lang w:eastAsia="zh-CN"/>
        </w:rPr>
      </w:pPr>
      <w:r w:rsidRPr="00660DAA">
        <w:rPr>
          <w:color w:val="808080" w:themeColor="background1" w:themeShade="80"/>
          <w:lang w:eastAsia="zh-CN"/>
        </w:rPr>
        <w:t>Interworking scenario when SR mode UE only is camping in a network with no SR mode (related to 1)</w:t>
      </w:r>
    </w:p>
    <w:p w14:paraId="03BB6C89" w14:textId="77777777" w:rsidR="00660DAA" w:rsidRPr="00660DAA" w:rsidRDefault="00660DAA" w:rsidP="00B30F0E">
      <w:pPr>
        <w:pStyle w:val="af"/>
        <w:numPr>
          <w:ilvl w:val="0"/>
          <w:numId w:val="9"/>
        </w:numPr>
        <w:ind w:firstLineChars="0"/>
        <w:rPr>
          <w:color w:val="808080" w:themeColor="background1" w:themeShade="80"/>
          <w:lang w:eastAsia="zh-CN"/>
        </w:rPr>
      </w:pPr>
      <w:r w:rsidRPr="00660DAA">
        <w:rPr>
          <w:color w:val="808080" w:themeColor="background1" w:themeShade="80"/>
          <w:lang w:eastAsia="zh-CN"/>
        </w:rPr>
        <w:t>General migration related [Done in 3944 and 3996]</w:t>
      </w:r>
    </w:p>
    <w:p w14:paraId="00D63C96" w14:textId="77777777" w:rsidR="00660DAA" w:rsidRPr="00660DAA" w:rsidRDefault="00660DAA" w:rsidP="00BD23B5">
      <w:pPr>
        <w:pStyle w:val="af"/>
        <w:ind w:left="851" w:firstLineChars="0" w:firstLine="0"/>
        <w:rPr>
          <w:color w:val="808080" w:themeColor="background1" w:themeShade="80"/>
          <w:lang w:eastAsia="zh-CN"/>
        </w:rPr>
      </w:pPr>
    </w:p>
    <w:p w14:paraId="1865F8A1" w14:textId="77777777" w:rsidR="00660DAA" w:rsidRPr="00660DAA" w:rsidRDefault="00660DAA" w:rsidP="00660DAA">
      <w:pPr>
        <w:pStyle w:val="2"/>
        <w:rPr>
          <w:color w:val="808080" w:themeColor="background1" w:themeShade="80"/>
          <w:lang w:eastAsia="zh-CN"/>
        </w:rPr>
      </w:pPr>
      <w:r w:rsidRPr="00660DAA">
        <w:rPr>
          <w:color w:val="808080" w:themeColor="background1" w:themeShade="80"/>
          <w:lang w:eastAsia="zh-CN"/>
        </w:rPr>
        <w:t>6.5.10 Non-3GPP access specific functionality and flows</w:t>
      </w:r>
    </w:p>
    <w:p w14:paraId="759E5457" w14:textId="77777777" w:rsidR="00660DAA" w:rsidRPr="00660DAA" w:rsidRDefault="00660DAA" w:rsidP="00B30F0E">
      <w:pPr>
        <w:pStyle w:val="af"/>
        <w:numPr>
          <w:ilvl w:val="0"/>
          <w:numId w:val="24"/>
        </w:numPr>
        <w:ind w:firstLineChars="0"/>
        <w:rPr>
          <w:color w:val="808080" w:themeColor="background1" w:themeShade="80"/>
          <w:lang w:eastAsia="zh-CN"/>
        </w:rPr>
      </w:pPr>
      <w:r w:rsidRPr="00660DAA">
        <w:rPr>
          <w:color w:val="808080" w:themeColor="background1" w:themeShade="80"/>
          <w:lang w:eastAsia="zh-CN"/>
        </w:rPr>
        <w:t xml:space="preserve">RM management of non-3GPP access </w:t>
      </w:r>
    </w:p>
    <w:p w14:paraId="5616868A" w14:textId="77777777" w:rsidR="00660DAA" w:rsidRPr="00660DAA" w:rsidRDefault="00660DAA" w:rsidP="00B30F0E">
      <w:pPr>
        <w:pStyle w:val="af"/>
        <w:numPr>
          <w:ilvl w:val="1"/>
          <w:numId w:val="24"/>
        </w:numPr>
        <w:ind w:firstLineChars="0"/>
        <w:rPr>
          <w:color w:val="808080" w:themeColor="background1" w:themeShade="80"/>
          <w:lang w:eastAsia="zh-CN"/>
        </w:rPr>
      </w:pPr>
      <w:r w:rsidRPr="00660DAA">
        <w:rPr>
          <w:color w:val="808080" w:themeColor="background1" w:themeShade="80"/>
          <w:lang w:eastAsia="zh-CN"/>
        </w:rPr>
        <w:t>mobility restriction for non-3GPP</w:t>
      </w:r>
    </w:p>
    <w:p w14:paraId="39343C91" w14:textId="77777777" w:rsidR="00660DAA" w:rsidRPr="00660DAA" w:rsidRDefault="00660DAA" w:rsidP="00B30F0E">
      <w:pPr>
        <w:pStyle w:val="af"/>
        <w:numPr>
          <w:ilvl w:val="1"/>
          <w:numId w:val="24"/>
        </w:numPr>
        <w:ind w:firstLineChars="0"/>
        <w:rPr>
          <w:color w:val="808080" w:themeColor="background1" w:themeShade="80"/>
          <w:lang w:eastAsia="zh-CN"/>
        </w:rPr>
      </w:pPr>
      <w:r w:rsidRPr="00660DAA">
        <w:rPr>
          <w:color w:val="808080" w:themeColor="background1" w:themeShade="80"/>
          <w:lang w:eastAsia="zh-CN"/>
        </w:rPr>
        <w:t>re-registration procedure for non-3GPP access [handled but more work required]</w:t>
      </w:r>
    </w:p>
    <w:p w14:paraId="240457C0" w14:textId="77777777" w:rsidR="00660DAA" w:rsidRPr="00660DAA" w:rsidRDefault="00660DAA" w:rsidP="00B30F0E">
      <w:pPr>
        <w:pStyle w:val="af"/>
        <w:numPr>
          <w:ilvl w:val="0"/>
          <w:numId w:val="24"/>
        </w:numPr>
        <w:ind w:firstLineChars="0"/>
        <w:rPr>
          <w:color w:val="808080" w:themeColor="background1" w:themeShade="80"/>
          <w:lang w:eastAsia="zh-CN"/>
        </w:rPr>
      </w:pPr>
      <w:r w:rsidRPr="00660DAA">
        <w:rPr>
          <w:color w:val="808080" w:themeColor="background1" w:themeShade="80"/>
          <w:lang w:eastAsia="zh-CN"/>
        </w:rPr>
        <w:t>Which N2 procedures are relevant for N3GPP, CM management of non-3GPP access (e.g. state model handling,) [done]</w:t>
      </w:r>
    </w:p>
    <w:p w14:paraId="55A728C1" w14:textId="77777777" w:rsidR="00660DAA" w:rsidRPr="00660DAA" w:rsidRDefault="00660DAA" w:rsidP="00B30F0E">
      <w:pPr>
        <w:pStyle w:val="af"/>
        <w:numPr>
          <w:ilvl w:val="0"/>
          <w:numId w:val="24"/>
        </w:numPr>
        <w:ind w:firstLineChars="0"/>
        <w:rPr>
          <w:color w:val="808080" w:themeColor="background1" w:themeShade="80"/>
          <w:lang w:eastAsia="zh-CN"/>
        </w:rPr>
      </w:pPr>
      <w:r w:rsidRPr="00660DAA">
        <w:rPr>
          <w:color w:val="808080" w:themeColor="background1" w:themeShade="80"/>
          <w:lang w:eastAsia="zh-CN"/>
        </w:rPr>
        <w:t>UE/Network initiated service request procedure</w:t>
      </w:r>
    </w:p>
    <w:p w14:paraId="08D36350" w14:textId="77777777" w:rsidR="00660DAA" w:rsidRPr="00660DAA" w:rsidRDefault="00660DAA" w:rsidP="00B30F0E">
      <w:pPr>
        <w:pStyle w:val="af"/>
        <w:numPr>
          <w:ilvl w:val="0"/>
          <w:numId w:val="24"/>
        </w:numPr>
        <w:ind w:firstLineChars="0"/>
        <w:rPr>
          <w:color w:val="808080" w:themeColor="background1" w:themeShade="80"/>
          <w:lang w:eastAsia="zh-CN"/>
        </w:rPr>
      </w:pPr>
      <w:r w:rsidRPr="00660DAA">
        <w:rPr>
          <w:color w:val="808080" w:themeColor="background1" w:themeShade="80"/>
          <w:lang w:eastAsia="zh-CN"/>
        </w:rPr>
        <w:t>Applicability of MICO mode, IDLE mode and SR for UE camping in non-3GPP access. [CN-IDLE addressed]</w:t>
      </w:r>
    </w:p>
    <w:p w14:paraId="30959675" w14:textId="77777777" w:rsidR="00660DAA" w:rsidRPr="00660DAA" w:rsidRDefault="00660DAA" w:rsidP="00B30F0E">
      <w:pPr>
        <w:pStyle w:val="af"/>
        <w:numPr>
          <w:ilvl w:val="0"/>
          <w:numId w:val="24"/>
        </w:numPr>
        <w:ind w:firstLineChars="0"/>
        <w:rPr>
          <w:color w:val="808080" w:themeColor="background1" w:themeShade="80"/>
          <w:lang w:eastAsia="zh-CN"/>
        </w:rPr>
      </w:pPr>
      <w:r w:rsidRPr="00660DAA">
        <w:rPr>
          <w:color w:val="808080" w:themeColor="background1" w:themeShade="80"/>
          <w:lang w:eastAsia="zh-CN"/>
        </w:rPr>
        <w:t>Handover of PDU session between 3GPP and non-3GPP access.</w:t>
      </w:r>
    </w:p>
    <w:p w14:paraId="75B9C84A" w14:textId="77777777" w:rsidR="00660DAA" w:rsidRPr="00660DAA" w:rsidRDefault="00660DAA" w:rsidP="00B30F0E">
      <w:pPr>
        <w:pStyle w:val="af"/>
        <w:numPr>
          <w:ilvl w:val="0"/>
          <w:numId w:val="24"/>
        </w:numPr>
        <w:ind w:firstLineChars="0"/>
        <w:rPr>
          <w:color w:val="808080" w:themeColor="background1" w:themeShade="80"/>
          <w:lang w:eastAsia="zh-CN"/>
        </w:rPr>
      </w:pPr>
      <w:r w:rsidRPr="00660DAA">
        <w:rPr>
          <w:rFonts w:eastAsia="Malgun Gothic"/>
          <w:color w:val="808080" w:themeColor="background1" w:themeShade="80"/>
          <w:lang w:eastAsia="ko-KR"/>
        </w:rPr>
        <w:t>N3IWF selection [done]</w:t>
      </w:r>
    </w:p>
    <w:p w14:paraId="483F7898" w14:textId="77777777" w:rsidR="00660DAA" w:rsidRPr="00660DAA" w:rsidRDefault="00660DAA" w:rsidP="00BD23B5">
      <w:pPr>
        <w:pStyle w:val="af"/>
        <w:ind w:left="851" w:firstLineChars="0" w:firstLine="0"/>
        <w:rPr>
          <w:color w:val="808080" w:themeColor="background1" w:themeShade="80"/>
          <w:lang w:eastAsia="zh-CN"/>
        </w:rPr>
      </w:pPr>
    </w:p>
    <w:p w14:paraId="52CA0295" w14:textId="77777777" w:rsidR="00660DAA" w:rsidRPr="00660DAA" w:rsidRDefault="00660DAA" w:rsidP="00660DAA">
      <w:pPr>
        <w:pStyle w:val="2"/>
        <w:rPr>
          <w:color w:val="808080" w:themeColor="background1" w:themeShade="80"/>
          <w:lang w:eastAsia="zh-CN"/>
        </w:rPr>
      </w:pPr>
      <w:r w:rsidRPr="00660DAA">
        <w:rPr>
          <w:color w:val="808080" w:themeColor="background1" w:themeShade="80"/>
          <w:lang w:eastAsia="zh-CN"/>
        </w:rPr>
        <w:t>6.5.11 Framework functions</w:t>
      </w:r>
    </w:p>
    <w:p w14:paraId="5466281D" w14:textId="77777777" w:rsidR="00660DAA" w:rsidRPr="00660DAA" w:rsidRDefault="00660DAA" w:rsidP="00B30F0E">
      <w:pPr>
        <w:pStyle w:val="af"/>
        <w:numPr>
          <w:ilvl w:val="0"/>
          <w:numId w:val="62"/>
        </w:numPr>
        <w:ind w:firstLineChars="0"/>
        <w:rPr>
          <w:color w:val="808080" w:themeColor="background1" w:themeShade="80"/>
          <w:lang w:eastAsia="zh-CN"/>
        </w:rPr>
      </w:pPr>
      <w:r w:rsidRPr="00660DAA">
        <w:rPr>
          <w:color w:val="808080" w:themeColor="background1" w:themeShade="80"/>
          <w:lang w:eastAsia="zh-CN"/>
        </w:rPr>
        <w:t>Further clarification if necessary (e.g., service discovery) [Done, 4008]</w:t>
      </w:r>
    </w:p>
    <w:p w14:paraId="088EC381" w14:textId="77777777" w:rsidR="00660DAA" w:rsidRPr="00660DAA" w:rsidRDefault="00660DAA" w:rsidP="00B30F0E">
      <w:pPr>
        <w:pStyle w:val="af"/>
        <w:numPr>
          <w:ilvl w:val="0"/>
          <w:numId w:val="62"/>
        </w:numPr>
        <w:ind w:firstLineChars="0"/>
        <w:rPr>
          <w:color w:val="808080" w:themeColor="background1" w:themeShade="80"/>
          <w:lang w:eastAsia="zh-CN"/>
        </w:rPr>
      </w:pPr>
      <w:r w:rsidRPr="00660DAA">
        <w:rPr>
          <w:color w:val="808080" w:themeColor="background1" w:themeShade="80"/>
          <w:lang w:eastAsia="zh-CN"/>
        </w:rPr>
        <w:lastRenderedPageBreak/>
        <w:t>Refine/evaluate NRF, UDM, EIR… services (resolve ENs of 23.502 clause 5.2, by evaluation with NF service criteria and rewording if needed) [UDM, EIR done; NEF, NRF, AUSF, NWDA not handled]</w:t>
      </w:r>
    </w:p>
    <w:p w14:paraId="13E1A6D5" w14:textId="77777777" w:rsidR="00660DAA" w:rsidRPr="00660DAA" w:rsidRDefault="00660DAA" w:rsidP="00BD23B5">
      <w:pPr>
        <w:pStyle w:val="af"/>
        <w:ind w:left="851" w:firstLineChars="0" w:firstLine="0"/>
        <w:rPr>
          <w:color w:val="A6A6A6" w:themeColor="background1" w:themeShade="A6"/>
          <w:lang w:eastAsia="zh-CN"/>
        </w:rPr>
      </w:pPr>
    </w:p>
    <w:sectPr w:rsidR="00660DAA" w:rsidRPr="00660DAA" w:rsidSect="00A95A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AA3D1" w14:textId="77777777" w:rsidR="00E84F91" w:rsidRDefault="00E84F91">
      <w:r>
        <w:separator/>
      </w:r>
    </w:p>
  </w:endnote>
  <w:endnote w:type="continuationSeparator" w:id="0">
    <w:p w14:paraId="0E45B632" w14:textId="77777777" w:rsidR="00E84F91" w:rsidRDefault="00E8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FE392" w14:textId="77777777" w:rsidR="00E84F91" w:rsidRDefault="00E84F91">
      <w:r>
        <w:separator/>
      </w:r>
    </w:p>
  </w:footnote>
  <w:footnote w:type="continuationSeparator" w:id="0">
    <w:p w14:paraId="3D8DBAE1" w14:textId="77777777" w:rsidR="00E84F91" w:rsidRDefault="00E84F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11108"/>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B500F9"/>
    <w:multiLevelType w:val="hybridMultilevel"/>
    <w:tmpl w:val="F0E04834"/>
    <w:lvl w:ilvl="0" w:tplc="CE1CAE5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142D2E"/>
    <w:multiLevelType w:val="hybridMultilevel"/>
    <w:tmpl w:val="727EEEF4"/>
    <w:lvl w:ilvl="0" w:tplc="2604BC40">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A72814"/>
    <w:multiLevelType w:val="hybridMultilevel"/>
    <w:tmpl w:val="731C9042"/>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AE1190"/>
    <w:multiLevelType w:val="hybridMultilevel"/>
    <w:tmpl w:val="FEEC5E6C"/>
    <w:lvl w:ilvl="0" w:tplc="3846412E">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F23F24"/>
    <w:multiLevelType w:val="hybridMultilevel"/>
    <w:tmpl w:val="A2AC2138"/>
    <w:lvl w:ilvl="0" w:tplc="35E87BAA">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5046EA"/>
    <w:multiLevelType w:val="hybridMultilevel"/>
    <w:tmpl w:val="79647116"/>
    <w:lvl w:ilvl="0" w:tplc="7E22635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F375741"/>
    <w:multiLevelType w:val="hybridMultilevel"/>
    <w:tmpl w:val="1EE0003C"/>
    <w:lvl w:ilvl="0" w:tplc="72163A62">
      <w:start w:val="1"/>
      <w:numFmt w:val="lowerRoman"/>
      <w:lvlText w:val="%1."/>
      <w:lvlJc w:val="right"/>
      <w:pPr>
        <w:ind w:left="1247" w:hanging="17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3350D0"/>
    <w:multiLevelType w:val="hybridMultilevel"/>
    <w:tmpl w:val="FEEC5E6C"/>
    <w:lvl w:ilvl="0" w:tplc="3846412E">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AB1E3D"/>
    <w:multiLevelType w:val="hybridMultilevel"/>
    <w:tmpl w:val="A2AC2138"/>
    <w:lvl w:ilvl="0" w:tplc="35E87BAA">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8E24836"/>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AD065AC"/>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nsid w:val="223B72B0"/>
    <w:multiLevelType w:val="hybridMultilevel"/>
    <w:tmpl w:val="E7C06586"/>
    <w:lvl w:ilvl="0" w:tplc="7E22635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3621E48"/>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3B34FC4"/>
    <w:multiLevelType w:val="hybridMultilevel"/>
    <w:tmpl w:val="0B10A31E"/>
    <w:lvl w:ilvl="0" w:tplc="F3A0C124">
      <w:start w:val="1"/>
      <w:numFmt w:val="decimal"/>
      <w:lvlText w:val="%1)"/>
      <w:lvlJc w:val="left"/>
      <w:pPr>
        <w:ind w:left="420" w:hanging="250"/>
      </w:pPr>
      <w:rPr>
        <w:rFonts w:hint="eastAsia"/>
      </w:rPr>
    </w:lvl>
    <w:lvl w:ilvl="1" w:tplc="6B204854">
      <w:start w:val="19"/>
      <w:numFmt w:val="bullet"/>
      <w:lvlText w:val=""/>
      <w:lvlJc w:val="left"/>
      <w:pPr>
        <w:ind w:left="1140" w:hanging="720"/>
      </w:pPr>
      <w:rPr>
        <w:rFonts w:ascii="Wingdings" w:eastAsia="宋体" w:hAnsi="Wingdings" w:cs="Times New Roman" w:hint="default"/>
      </w:rPr>
    </w:lvl>
    <w:lvl w:ilvl="2" w:tplc="DD92BAD6">
      <w:start w:val="19"/>
      <w:numFmt w:val="bullet"/>
      <w:lvlText w:val="-"/>
      <w:lvlJc w:val="left"/>
      <w:pPr>
        <w:ind w:left="1560" w:hanging="72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F27881"/>
    <w:multiLevelType w:val="hybridMultilevel"/>
    <w:tmpl w:val="6A76BEB8"/>
    <w:lvl w:ilvl="0" w:tplc="403EE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AB46770"/>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F701AA0"/>
    <w:multiLevelType w:val="hybridMultilevel"/>
    <w:tmpl w:val="A2AC2138"/>
    <w:lvl w:ilvl="0" w:tplc="35E87BAA">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29077FB"/>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30576B8"/>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CD4175"/>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7C5484A"/>
    <w:multiLevelType w:val="hybridMultilevel"/>
    <w:tmpl w:val="F0E04834"/>
    <w:lvl w:ilvl="0" w:tplc="CE1CAE5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7CE0A0A"/>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C0C4CA4"/>
    <w:multiLevelType w:val="hybridMultilevel"/>
    <w:tmpl w:val="D6D8C08C"/>
    <w:lvl w:ilvl="0" w:tplc="08E83166">
      <w:start w:val="1"/>
      <w:numFmt w:val="lowerRoman"/>
      <w:lvlText w:val="%1."/>
      <w:lvlJc w:val="right"/>
      <w:pPr>
        <w:ind w:left="1247" w:hanging="17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CE6CC9"/>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D081645"/>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D0E0667"/>
    <w:multiLevelType w:val="hybridMultilevel"/>
    <w:tmpl w:val="4A90F422"/>
    <w:lvl w:ilvl="0" w:tplc="C3A08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DEF3294"/>
    <w:multiLevelType w:val="hybridMultilevel"/>
    <w:tmpl w:val="A2AC2138"/>
    <w:lvl w:ilvl="0" w:tplc="35E87BAA">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0A528F5"/>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0FE0DAA"/>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nsid w:val="41E53D99"/>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49C599C"/>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4D015BC"/>
    <w:multiLevelType w:val="hybridMultilevel"/>
    <w:tmpl w:val="F0E04834"/>
    <w:lvl w:ilvl="0" w:tplc="CE1CAE5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45F76913"/>
    <w:multiLevelType w:val="hybridMultilevel"/>
    <w:tmpl w:val="F0E04834"/>
    <w:lvl w:ilvl="0" w:tplc="CE1CAE5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B56680F"/>
    <w:multiLevelType w:val="hybridMultilevel"/>
    <w:tmpl w:val="EE7CAD7A"/>
    <w:lvl w:ilvl="0" w:tplc="034E25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4F55428E"/>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0DB1D08"/>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1FD0EEF"/>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31D5513"/>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53DC64F0"/>
    <w:multiLevelType w:val="hybridMultilevel"/>
    <w:tmpl w:val="A2AC2138"/>
    <w:lvl w:ilvl="0" w:tplc="35E87BAA">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3">
    <w:nsid w:val="54E350C8"/>
    <w:multiLevelType w:val="hybridMultilevel"/>
    <w:tmpl w:val="A2AC2138"/>
    <w:lvl w:ilvl="0" w:tplc="35E87BAA">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55C8240C"/>
    <w:multiLevelType w:val="hybridMultilevel"/>
    <w:tmpl w:val="2202F9DC"/>
    <w:lvl w:ilvl="0" w:tplc="D362F702">
      <w:start w:val="1"/>
      <w:numFmt w:val="lowerRoman"/>
      <w:lvlText w:val="%1."/>
      <w:lvlJc w:val="right"/>
      <w:pPr>
        <w:ind w:left="1247" w:hanging="17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57A52541"/>
    <w:multiLevelType w:val="hybridMultilevel"/>
    <w:tmpl w:val="FEEC5E6C"/>
    <w:lvl w:ilvl="0" w:tplc="3846412E">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57B505E7"/>
    <w:multiLevelType w:val="hybridMultilevel"/>
    <w:tmpl w:val="A2AC2138"/>
    <w:lvl w:ilvl="0" w:tplc="35E87BAA">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57F76A63"/>
    <w:multiLevelType w:val="hybridMultilevel"/>
    <w:tmpl w:val="1B3C232E"/>
    <w:lvl w:ilvl="0" w:tplc="04090011">
      <w:start w:val="1"/>
      <w:numFmt w:val="decimal"/>
      <w:lvlText w:val="%1)"/>
      <w:lvlJc w:val="left"/>
      <w:pPr>
        <w:ind w:left="420" w:hanging="420"/>
      </w:pPr>
    </w:lvl>
    <w:lvl w:ilvl="1" w:tplc="A39E8F9E">
      <w:start w:val="1"/>
      <w:numFmt w:val="bullet"/>
      <w:lvlText w:val="−"/>
      <w:lvlJc w:val="left"/>
      <w:pPr>
        <w:ind w:left="851" w:hanging="431"/>
      </w:pPr>
      <w:rPr>
        <w:rFonts w:ascii="微软雅黑" w:eastAsia="微软雅黑" w:hAnsi="微软雅黑" w:hint="eastAsia"/>
      </w:rPr>
    </w:lvl>
    <w:lvl w:ilvl="2" w:tplc="DD92BAD6">
      <w:start w:val="19"/>
      <w:numFmt w:val="bullet"/>
      <w:lvlText w:val="-"/>
      <w:lvlJc w:val="left"/>
      <w:pPr>
        <w:ind w:left="1560" w:hanging="72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BD0044C"/>
    <w:multiLevelType w:val="hybridMultilevel"/>
    <w:tmpl w:val="5BF8B7BA"/>
    <w:lvl w:ilvl="0" w:tplc="9934C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5CCC3FC2"/>
    <w:multiLevelType w:val="hybridMultilevel"/>
    <w:tmpl w:val="CCAEEDF0"/>
    <w:lvl w:ilvl="0" w:tplc="58460890">
      <w:start w:val="1"/>
      <w:numFmt w:val="decimal"/>
      <w:lvlText w:val="%1)"/>
      <w:lvlJc w:val="left"/>
      <w:pPr>
        <w:ind w:left="510" w:hanging="340"/>
      </w:pPr>
      <w:rPr>
        <w:rFonts w:hint="eastAsia"/>
      </w:rPr>
    </w:lvl>
    <w:lvl w:ilvl="1" w:tplc="881292B6">
      <w:start w:val="1"/>
      <w:numFmt w:val="lowerLetter"/>
      <w:lvlText w:val="%2)"/>
      <w:lvlJc w:val="left"/>
      <w:pPr>
        <w:ind w:left="840" w:hanging="330"/>
      </w:pPr>
      <w:rPr>
        <w:rFonts w:hint="eastAsia"/>
      </w:rPr>
    </w:lvl>
    <w:lvl w:ilvl="2" w:tplc="D362F702">
      <w:start w:val="1"/>
      <w:numFmt w:val="lowerRoman"/>
      <w:lvlText w:val="%3."/>
      <w:lvlJc w:val="right"/>
      <w:pPr>
        <w:ind w:left="1247" w:hanging="17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5D333214"/>
    <w:multiLevelType w:val="hybridMultilevel"/>
    <w:tmpl w:val="AB18653E"/>
    <w:lvl w:ilvl="0" w:tplc="564E8A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61CC20F3"/>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621B62E1"/>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62AA5E33"/>
    <w:multiLevelType w:val="hybridMultilevel"/>
    <w:tmpl w:val="F0E04834"/>
    <w:lvl w:ilvl="0" w:tplc="CE1CAE5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5">
    <w:nsid w:val="666B50D8"/>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673D6BDC"/>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674B7585"/>
    <w:multiLevelType w:val="hybridMultilevel"/>
    <w:tmpl w:val="2202F9DC"/>
    <w:lvl w:ilvl="0" w:tplc="D362F702">
      <w:start w:val="1"/>
      <w:numFmt w:val="lowerRoman"/>
      <w:lvlText w:val="%1."/>
      <w:lvlJc w:val="right"/>
      <w:pPr>
        <w:ind w:left="1247" w:hanging="17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67EE5148"/>
    <w:multiLevelType w:val="hybridMultilevel"/>
    <w:tmpl w:val="FEEC5E6C"/>
    <w:lvl w:ilvl="0" w:tplc="3846412E">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69DF6BD7"/>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6D5A5ECA"/>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71BF0974"/>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79795A57"/>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79975F1E"/>
    <w:multiLevelType w:val="hybridMultilevel"/>
    <w:tmpl w:val="A2AC2138"/>
    <w:lvl w:ilvl="0" w:tplc="35E87BAA">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7A607D4D"/>
    <w:multiLevelType w:val="hybridMultilevel"/>
    <w:tmpl w:val="727EEEF4"/>
    <w:lvl w:ilvl="0" w:tplc="2604BC40">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7C7D1A9E"/>
    <w:multiLevelType w:val="hybridMultilevel"/>
    <w:tmpl w:val="2048D7E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4"/>
  </w:num>
  <w:num w:numId="2">
    <w:abstractNumId w:val="42"/>
  </w:num>
  <w:num w:numId="3">
    <w:abstractNumId w:val="31"/>
  </w:num>
  <w:num w:numId="4">
    <w:abstractNumId w:val="12"/>
  </w:num>
  <w:num w:numId="5">
    <w:abstractNumId w:val="41"/>
  </w:num>
  <w:num w:numId="6">
    <w:abstractNumId w:val="49"/>
  </w:num>
  <w:num w:numId="7">
    <w:abstractNumId w:val="39"/>
  </w:num>
  <w:num w:numId="8">
    <w:abstractNumId w:val="2"/>
  </w:num>
  <w:num w:numId="9">
    <w:abstractNumId w:val="17"/>
  </w:num>
  <w:num w:numId="10">
    <w:abstractNumId w:val="15"/>
  </w:num>
  <w:num w:numId="11">
    <w:abstractNumId w:val="47"/>
  </w:num>
  <w:num w:numId="12">
    <w:abstractNumId w:val="63"/>
  </w:num>
  <w:num w:numId="13">
    <w:abstractNumId w:val="46"/>
  </w:num>
  <w:num w:numId="14">
    <w:abstractNumId w:val="29"/>
  </w:num>
  <w:num w:numId="15">
    <w:abstractNumId w:val="1"/>
  </w:num>
  <w:num w:numId="16">
    <w:abstractNumId w:val="32"/>
  </w:num>
  <w:num w:numId="17">
    <w:abstractNumId w:val="40"/>
  </w:num>
  <w:num w:numId="18">
    <w:abstractNumId w:val="59"/>
  </w:num>
  <w:num w:numId="19">
    <w:abstractNumId w:val="35"/>
  </w:num>
  <w:num w:numId="20">
    <w:abstractNumId w:val="26"/>
  </w:num>
  <w:num w:numId="21">
    <w:abstractNumId w:val="61"/>
  </w:num>
  <w:num w:numId="22">
    <w:abstractNumId w:val="37"/>
  </w:num>
  <w:num w:numId="23">
    <w:abstractNumId w:val="38"/>
  </w:num>
  <w:num w:numId="24">
    <w:abstractNumId w:val="4"/>
  </w:num>
  <w:num w:numId="25">
    <w:abstractNumId w:val="8"/>
  </w:num>
  <w:num w:numId="26">
    <w:abstractNumId w:val="55"/>
  </w:num>
  <w:num w:numId="27">
    <w:abstractNumId w:val="23"/>
  </w:num>
  <w:num w:numId="28">
    <w:abstractNumId w:val="51"/>
  </w:num>
  <w:num w:numId="29">
    <w:abstractNumId w:val="44"/>
  </w:num>
  <w:num w:numId="30">
    <w:abstractNumId w:val="57"/>
  </w:num>
  <w:num w:numId="31">
    <w:abstractNumId w:val="36"/>
  </w:num>
  <w:num w:numId="32">
    <w:abstractNumId w:val="24"/>
  </w:num>
  <w:num w:numId="33">
    <w:abstractNumId w:val="7"/>
  </w:num>
  <w:num w:numId="34">
    <w:abstractNumId w:val="28"/>
  </w:num>
  <w:num w:numId="35">
    <w:abstractNumId w:val="3"/>
  </w:num>
  <w:num w:numId="36">
    <w:abstractNumId w:val="65"/>
  </w:num>
  <w:num w:numId="37">
    <w:abstractNumId w:val="22"/>
  </w:num>
  <w:num w:numId="38">
    <w:abstractNumId w:val="45"/>
  </w:num>
  <w:num w:numId="39">
    <w:abstractNumId w:val="48"/>
  </w:num>
  <w:num w:numId="40">
    <w:abstractNumId w:val="20"/>
  </w:num>
  <w:num w:numId="41">
    <w:abstractNumId w:val="10"/>
  </w:num>
  <w:num w:numId="42">
    <w:abstractNumId w:val="62"/>
  </w:num>
  <w:num w:numId="43">
    <w:abstractNumId w:val="0"/>
  </w:num>
  <w:num w:numId="44">
    <w:abstractNumId w:val="21"/>
  </w:num>
  <w:num w:numId="45">
    <w:abstractNumId w:val="11"/>
  </w:num>
  <w:num w:numId="46">
    <w:abstractNumId w:val="14"/>
  </w:num>
  <w:num w:numId="47">
    <w:abstractNumId w:val="50"/>
  </w:num>
  <w:num w:numId="48">
    <w:abstractNumId w:val="9"/>
  </w:num>
  <w:num w:numId="49">
    <w:abstractNumId w:val="16"/>
  </w:num>
  <w:num w:numId="50">
    <w:abstractNumId w:val="18"/>
  </w:num>
  <w:num w:numId="51">
    <w:abstractNumId w:val="43"/>
  </w:num>
  <w:num w:numId="52">
    <w:abstractNumId w:val="5"/>
  </w:num>
  <w:num w:numId="53">
    <w:abstractNumId w:val="25"/>
  </w:num>
  <w:num w:numId="54">
    <w:abstractNumId w:val="64"/>
  </w:num>
  <w:num w:numId="55">
    <w:abstractNumId w:val="56"/>
  </w:num>
  <w:num w:numId="56">
    <w:abstractNumId w:val="34"/>
  </w:num>
  <w:num w:numId="57">
    <w:abstractNumId w:val="60"/>
  </w:num>
  <w:num w:numId="58">
    <w:abstractNumId w:val="19"/>
  </w:num>
  <w:num w:numId="59">
    <w:abstractNumId w:val="33"/>
  </w:num>
  <w:num w:numId="60">
    <w:abstractNumId w:val="53"/>
  </w:num>
  <w:num w:numId="61">
    <w:abstractNumId w:val="30"/>
  </w:num>
  <w:num w:numId="62">
    <w:abstractNumId w:val="58"/>
  </w:num>
  <w:num w:numId="63">
    <w:abstractNumId w:val="52"/>
  </w:num>
  <w:num w:numId="64">
    <w:abstractNumId w:val="27"/>
  </w:num>
  <w:num w:numId="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692"/>
    <w:rsid w:val="0000694A"/>
    <w:rsid w:val="000103AB"/>
    <w:rsid w:val="00011743"/>
    <w:rsid w:val="0001402A"/>
    <w:rsid w:val="00020BD1"/>
    <w:rsid w:val="00022A49"/>
    <w:rsid w:val="00023F9A"/>
    <w:rsid w:val="0003014E"/>
    <w:rsid w:val="00031943"/>
    <w:rsid w:val="0003284E"/>
    <w:rsid w:val="000373D7"/>
    <w:rsid w:val="00052FFC"/>
    <w:rsid w:val="00053D4C"/>
    <w:rsid w:val="00055E61"/>
    <w:rsid w:val="000560E8"/>
    <w:rsid w:val="00056422"/>
    <w:rsid w:val="00067089"/>
    <w:rsid w:val="000738E7"/>
    <w:rsid w:val="00074756"/>
    <w:rsid w:val="00074836"/>
    <w:rsid w:val="000772A6"/>
    <w:rsid w:val="00084A5C"/>
    <w:rsid w:val="00085662"/>
    <w:rsid w:val="000901AF"/>
    <w:rsid w:val="000914AF"/>
    <w:rsid w:val="000914FA"/>
    <w:rsid w:val="000916E1"/>
    <w:rsid w:val="00091700"/>
    <w:rsid w:val="000939EE"/>
    <w:rsid w:val="00095DF4"/>
    <w:rsid w:val="00097563"/>
    <w:rsid w:val="000A3449"/>
    <w:rsid w:val="000B362C"/>
    <w:rsid w:val="000B7709"/>
    <w:rsid w:val="000C22CA"/>
    <w:rsid w:val="000C659D"/>
    <w:rsid w:val="000D1F77"/>
    <w:rsid w:val="000D640A"/>
    <w:rsid w:val="000D6A9D"/>
    <w:rsid w:val="000E2301"/>
    <w:rsid w:val="000E241E"/>
    <w:rsid w:val="000F3C9E"/>
    <w:rsid w:val="001000E2"/>
    <w:rsid w:val="001003FF"/>
    <w:rsid w:val="00101288"/>
    <w:rsid w:val="00103137"/>
    <w:rsid w:val="00105B3B"/>
    <w:rsid w:val="001106A1"/>
    <w:rsid w:val="00117803"/>
    <w:rsid w:val="00121377"/>
    <w:rsid w:val="00122755"/>
    <w:rsid w:val="00124D61"/>
    <w:rsid w:val="0012784F"/>
    <w:rsid w:val="00134961"/>
    <w:rsid w:val="001402A2"/>
    <w:rsid w:val="00151EE9"/>
    <w:rsid w:val="00152407"/>
    <w:rsid w:val="0015434D"/>
    <w:rsid w:val="00161945"/>
    <w:rsid w:val="0016664B"/>
    <w:rsid w:val="001669D0"/>
    <w:rsid w:val="00167134"/>
    <w:rsid w:val="00173E0E"/>
    <w:rsid w:val="001772E5"/>
    <w:rsid w:val="00183E8C"/>
    <w:rsid w:val="00191E0D"/>
    <w:rsid w:val="00191F8B"/>
    <w:rsid w:val="001B0E96"/>
    <w:rsid w:val="001B4EB3"/>
    <w:rsid w:val="001B7A99"/>
    <w:rsid w:val="001B7D57"/>
    <w:rsid w:val="001C211C"/>
    <w:rsid w:val="001C417C"/>
    <w:rsid w:val="001C5727"/>
    <w:rsid w:val="001D07A9"/>
    <w:rsid w:val="001D2DA2"/>
    <w:rsid w:val="001E2C1C"/>
    <w:rsid w:val="001E2EE3"/>
    <w:rsid w:val="001E518C"/>
    <w:rsid w:val="001E6C61"/>
    <w:rsid w:val="001E71D5"/>
    <w:rsid w:val="001F35D0"/>
    <w:rsid w:val="001F4061"/>
    <w:rsid w:val="001F5EC4"/>
    <w:rsid w:val="001F71C6"/>
    <w:rsid w:val="00202D58"/>
    <w:rsid w:val="00203910"/>
    <w:rsid w:val="00203F66"/>
    <w:rsid w:val="00203FA3"/>
    <w:rsid w:val="00211B43"/>
    <w:rsid w:val="00212F1E"/>
    <w:rsid w:val="002172D5"/>
    <w:rsid w:val="00220EBE"/>
    <w:rsid w:val="00232B97"/>
    <w:rsid w:val="00241FA0"/>
    <w:rsid w:val="00243407"/>
    <w:rsid w:val="002441C0"/>
    <w:rsid w:val="00257365"/>
    <w:rsid w:val="00261B34"/>
    <w:rsid w:val="0026281B"/>
    <w:rsid w:val="00265714"/>
    <w:rsid w:val="002662E1"/>
    <w:rsid w:val="00270DBD"/>
    <w:rsid w:val="00274AE1"/>
    <w:rsid w:val="00276AA3"/>
    <w:rsid w:val="002841B2"/>
    <w:rsid w:val="0029180A"/>
    <w:rsid w:val="002932F5"/>
    <w:rsid w:val="00294031"/>
    <w:rsid w:val="00296174"/>
    <w:rsid w:val="00297B32"/>
    <w:rsid w:val="002B35AC"/>
    <w:rsid w:val="002B5BAD"/>
    <w:rsid w:val="002C4241"/>
    <w:rsid w:val="002C7737"/>
    <w:rsid w:val="002D69CC"/>
    <w:rsid w:val="002E0E5F"/>
    <w:rsid w:val="002E3304"/>
    <w:rsid w:val="002E3660"/>
    <w:rsid w:val="002F0650"/>
    <w:rsid w:val="002F24A3"/>
    <w:rsid w:val="00302419"/>
    <w:rsid w:val="00310578"/>
    <w:rsid w:val="0031539D"/>
    <w:rsid w:val="0031660B"/>
    <w:rsid w:val="00316CC3"/>
    <w:rsid w:val="00320B3F"/>
    <w:rsid w:val="00320F99"/>
    <w:rsid w:val="00330AE2"/>
    <w:rsid w:val="003344FE"/>
    <w:rsid w:val="00334AB0"/>
    <w:rsid w:val="00337AE2"/>
    <w:rsid w:val="003404D4"/>
    <w:rsid w:val="00351B2F"/>
    <w:rsid w:val="00352216"/>
    <w:rsid w:val="00353824"/>
    <w:rsid w:val="00353B76"/>
    <w:rsid w:val="00354716"/>
    <w:rsid w:val="0035586C"/>
    <w:rsid w:val="00364718"/>
    <w:rsid w:val="00367E08"/>
    <w:rsid w:val="0038035C"/>
    <w:rsid w:val="00382C69"/>
    <w:rsid w:val="00395B49"/>
    <w:rsid w:val="003A2D4A"/>
    <w:rsid w:val="003A2F42"/>
    <w:rsid w:val="003A3839"/>
    <w:rsid w:val="003B3542"/>
    <w:rsid w:val="003B57EA"/>
    <w:rsid w:val="003C4C22"/>
    <w:rsid w:val="003D4EB4"/>
    <w:rsid w:val="003D6F21"/>
    <w:rsid w:val="003D6F7A"/>
    <w:rsid w:val="003D7DF8"/>
    <w:rsid w:val="003E00EB"/>
    <w:rsid w:val="003E2E40"/>
    <w:rsid w:val="003F01AC"/>
    <w:rsid w:val="003F04F0"/>
    <w:rsid w:val="003F1C9D"/>
    <w:rsid w:val="003F22FA"/>
    <w:rsid w:val="003F36E7"/>
    <w:rsid w:val="003F3A5C"/>
    <w:rsid w:val="003F3E45"/>
    <w:rsid w:val="003F49D8"/>
    <w:rsid w:val="003F5814"/>
    <w:rsid w:val="00403D87"/>
    <w:rsid w:val="00415957"/>
    <w:rsid w:val="00421559"/>
    <w:rsid w:val="00422FD7"/>
    <w:rsid w:val="00426C78"/>
    <w:rsid w:val="004275F3"/>
    <w:rsid w:val="004315C0"/>
    <w:rsid w:val="004317CE"/>
    <w:rsid w:val="00432F29"/>
    <w:rsid w:val="00442AA4"/>
    <w:rsid w:val="0044415E"/>
    <w:rsid w:val="004449E2"/>
    <w:rsid w:val="004548F1"/>
    <w:rsid w:val="0045534D"/>
    <w:rsid w:val="00463675"/>
    <w:rsid w:val="004705FE"/>
    <w:rsid w:val="004734DA"/>
    <w:rsid w:val="0047475D"/>
    <w:rsid w:val="00484387"/>
    <w:rsid w:val="004943E5"/>
    <w:rsid w:val="00496893"/>
    <w:rsid w:val="004A4AD4"/>
    <w:rsid w:val="004A5E30"/>
    <w:rsid w:val="004B24A0"/>
    <w:rsid w:val="004C1273"/>
    <w:rsid w:val="004C296A"/>
    <w:rsid w:val="004C4063"/>
    <w:rsid w:val="004C4191"/>
    <w:rsid w:val="004C5297"/>
    <w:rsid w:val="004D1165"/>
    <w:rsid w:val="004D3029"/>
    <w:rsid w:val="004D5763"/>
    <w:rsid w:val="004D6937"/>
    <w:rsid w:val="004E0F81"/>
    <w:rsid w:val="004E2F30"/>
    <w:rsid w:val="004E51EC"/>
    <w:rsid w:val="004E6D80"/>
    <w:rsid w:val="004F551E"/>
    <w:rsid w:val="0050009B"/>
    <w:rsid w:val="005042E8"/>
    <w:rsid w:val="00505521"/>
    <w:rsid w:val="00505A5D"/>
    <w:rsid w:val="005160F3"/>
    <w:rsid w:val="00517198"/>
    <w:rsid w:val="0052254E"/>
    <w:rsid w:val="00524B0D"/>
    <w:rsid w:val="00530FD8"/>
    <w:rsid w:val="00535A5F"/>
    <w:rsid w:val="00536025"/>
    <w:rsid w:val="00547631"/>
    <w:rsid w:val="0055098A"/>
    <w:rsid w:val="005531DD"/>
    <w:rsid w:val="00557467"/>
    <w:rsid w:val="00561646"/>
    <w:rsid w:val="0057210E"/>
    <w:rsid w:val="00576423"/>
    <w:rsid w:val="0058033A"/>
    <w:rsid w:val="00584A12"/>
    <w:rsid w:val="005878AB"/>
    <w:rsid w:val="005B2471"/>
    <w:rsid w:val="005B4035"/>
    <w:rsid w:val="005B50FE"/>
    <w:rsid w:val="005B56E1"/>
    <w:rsid w:val="005C70FE"/>
    <w:rsid w:val="005D282F"/>
    <w:rsid w:val="005D4309"/>
    <w:rsid w:val="005D6F1E"/>
    <w:rsid w:val="005E285C"/>
    <w:rsid w:val="005E384B"/>
    <w:rsid w:val="005F0C69"/>
    <w:rsid w:val="005F57F7"/>
    <w:rsid w:val="0060082D"/>
    <w:rsid w:val="00604EB5"/>
    <w:rsid w:val="006106E7"/>
    <w:rsid w:val="00611454"/>
    <w:rsid w:val="0061481F"/>
    <w:rsid w:val="0062070D"/>
    <w:rsid w:val="0062349F"/>
    <w:rsid w:val="0063371E"/>
    <w:rsid w:val="00633940"/>
    <w:rsid w:val="006352C3"/>
    <w:rsid w:val="0064342F"/>
    <w:rsid w:val="006443C3"/>
    <w:rsid w:val="0064609C"/>
    <w:rsid w:val="00651C54"/>
    <w:rsid w:val="00660DAA"/>
    <w:rsid w:val="006635FB"/>
    <w:rsid w:val="00667237"/>
    <w:rsid w:val="00670681"/>
    <w:rsid w:val="00670D3C"/>
    <w:rsid w:val="00671A13"/>
    <w:rsid w:val="00672CA7"/>
    <w:rsid w:val="006773CB"/>
    <w:rsid w:val="00677FC4"/>
    <w:rsid w:val="00680B16"/>
    <w:rsid w:val="00680C9F"/>
    <w:rsid w:val="0068296F"/>
    <w:rsid w:val="00683BB2"/>
    <w:rsid w:val="00694182"/>
    <w:rsid w:val="006944A2"/>
    <w:rsid w:val="006A1BBE"/>
    <w:rsid w:val="006A32AA"/>
    <w:rsid w:val="006B0638"/>
    <w:rsid w:val="006B0A61"/>
    <w:rsid w:val="006B0C04"/>
    <w:rsid w:val="006B2C19"/>
    <w:rsid w:val="006C009D"/>
    <w:rsid w:val="006C6028"/>
    <w:rsid w:val="006C685A"/>
    <w:rsid w:val="006D7854"/>
    <w:rsid w:val="006E29C6"/>
    <w:rsid w:val="006F511A"/>
    <w:rsid w:val="00707FE8"/>
    <w:rsid w:val="00724A38"/>
    <w:rsid w:val="00737EA6"/>
    <w:rsid w:val="007403EE"/>
    <w:rsid w:val="0074627D"/>
    <w:rsid w:val="00747269"/>
    <w:rsid w:val="0075765D"/>
    <w:rsid w:val="007677C5"/>
    <w:rsid w:val="00771381"/>
    <w:rsid w:val="007763DB"/>
    <w:rsid w:val="00777035"/>
    <w:rsid w:val="007908C0"/>
    <w:rsid w:val="00790E3A"/>
    <w:rsid w:val="00791816"/>
    <w:rsid w:val="007B5644"/>
    <w:rsid w:val="007C11DB"/>
    <w:rsid w:val="007C4643"/>
    <w:rsid w:val="007C481A"/>
    <w:rsid w:val="007C7F05"/>
    <w:rsid w:val="007D08D4"/>
    <w:rsid w:val="007E382B"/>
    <w:rsid w:val="007E39FE"/>
    <w:rsid w:val="0081175D"/>
    <w:rsid w:val="008158D5"/>
    <w:rsid w:val="0082070B"/>
    <w:rsid w:val="008207C2"/>
    <w:rsid w:val="00821392"/>
    <w:rsid w:val="00826740"/>
    <w:rsid w:val="00835BE7"/>
    <w:rsid w:val="00836AD4"/>
    <w:rsid w:val="0083795D"/>
    <w:rsid w:val="00843A29"/>
    <w:rsid w:val="00845A48"/>
    <w:rsid w:val="008602B9"/>
    <w:rsid w:val="00860919"/>
    <w:rsid w:val="00865AD5"/>
    <w:rsid w:val="00871DCC"/>
    <w:rsid w:val="008722B6"/>
    <w:rsid w:val="008733A5"/>
    <w:rsid w:val="00873589"/>
    <w:rsid w:val="00876A59"/>
    <w:rsid w:val="00877997"/>
    <w:rsid w:val="00882A61"/>
    <w:rsid w:val="00883E26"/>
    <w:rsid w:val="00886F5A"/>
    <w:rsid w:val="008907FF"/>
    <w:rsid w:val="00894B85"/>
    <w:rsid w:val="008A5C38"/>
    <w:rsid w:val="008B1472"/>
    <w:rsid w:val="008B222A"/>
    <w:rsid w:val="008B79C4"/>
    <w:rsid w:val="008C2A2C"/>
    <w:rsid w:val="008D0119"/>
    <w:rsid w:val="008D1081"/>
    <w:rsid w:val="008E0261"/>
    <w:rsid w:val="008E13EE"/>
    <w:rsid w:val="008E2DB1"/>
    <w:rsid w:val="008F030C"/>
    <w:rsid w:val="008F45B2"/>
    <w:rsid w:val="008F5623"/>
    <w:rsid w:val="0090684D"/>
    <w:rsid w:val="0091214C"/>
    <w:rsid w:val="00916505"/>
    <w:rsid w:val="00916F9C"/>
    <w:rsid w:val="009205A3"/>
    <w:rsid w:val="00921CC2"/>
    <w:rsid w:val="00923E7C"/>
    <w:rsid w:val="009252EC"/>
    <w:rsid w:val="00925DC9"/>
    <w:rsid w:val="00926040"/>
    <w:rsid w:val="009374E9"/>
    <w:rsid w:val="00941107"/>
    <w:rsid w:val="00942081"/>
    <w:rsid w:val="00955A5C"/>
    <w:rsid w:val="00957181"/>
    <w:rsid w:val="0096077C"/>
    <w:rsid w:val="00961147"/>
    <w:rsid w:val="00967B60"/>
    <w:rsid w:val="009718B1"/>
    <w:rsid w:val="009809EF"/>
    <w:rsid w:val="00982714"/>
    <w:rsid w:val="00990EE9"/>
    <w:rsid w:val="0099699A"/>
    <w:rsid w:val="009A54C5"/>
    <w:rsid w:val="009B4567"/>
    <w:rsid w:val="009B62AE"/>
    <w:rsid w:val="009C11B0"/>
    <w:rsid w:val="009C46E6"/>
    <w:rsid w:val="009C4A59"/>
    <w:rsid w:val="009C75AA"/>
    <w:rsid w:val="009D12D7"/>
    <w:rsid w:val="009D3731"/>
    <w:rsid w:val="009D52C6"/>
    <w:rsid w:val="009D57E0"/>
    <w:rsid w:val="009E158C"/>
    <w:rsid w:val="009E61C9"/>
    <w:rsid w:val="009F1E0A"/>
    <w:rsid w:val="009F1E28"/>
    <w:rsid w:val="00A0109E"/>
    <w:rsid w:val="00A1093A"/>
    <w:rsid w:val="00A1493C"/>
    <w:rsid w:val="00A221FA"/>
    <w:rsid w:val="00A23971"/>
    <w:rsid w:val="00A248E5"/>
    <w:rsid w:val="00A25B75"/>
    <w:rsid w:val="00A26D3A"/>
    <w:rsid w:val="00A3520F"/>
    <w:rsid w:val="00A37644"/>
    <w:rsid w:val="00A405A0"/>
    <w:rsid w:val="00A4604A"/>
    <w:rsid w:val="00A5233A"/>
    <w:rsid w:val="00A53382"/>
    <w:rsid w:val="00A57D7B"/>
    <w:rsid w:val="00A66C33"/>
    <w:rsid w:val="00A67564"/>
    <w:rsid w:val="00A714F9"/>
    <w:rsid w:val="00A74CE8"/>
    <w:rsid w:val="00A85899"/>
    <w:rsid w:val="00A86DF2"/>
    <w:rsid w:val="00A86F9C"/>
    <w:rsid w:val="00A94C5E"/>
    <w:rsid w:val="00A95A69"/>
    <w:rsid w:val="00A95FBF"/>
    <w:rsid w:val="00AA3A66"/>
    <w:rsid w:val="00AA63C2"/>
    <w:rsid w:val="00AA722F"/>
    <w:rsid w:val="00AB0F04"/>
    <w:rsid w:val="00AB2F31"/>
    <w:rsid w:val="00AB4BCB"/>
    <w:rsid w:val="00AC18B9"/>
    <w:rsid w:val="00AD6305"/>
    <w:rsid w:val="00AE32E6"/>
    <w:rsid w:val="00AE75E3"/>
    <w:rsid w:val="00AF25D2"/>
    <w:rsid w:val="00AF54D5"/>
    <w:rsid w:val="00B0241A"/>
    <w:rsid w:val="00B035B6"/>
    <w:rsid w:val="00B117EF"/>
    <w:rsid w:val="00B20432"/>
    <w:rsid w:val="00B2358F"/>
    <w:rsid w:val="00B24500"/>
    <w:rsid w:val="00B27C2B"/>
    <w:rsid w:val="00B30F0E"/>
    <w:rsid w:val="00B33C32"/>
    <w:rsid w:val="00B35250"/>
    <w:rsid w:val="00B424AB"/>
    <w:rsid w:val="00B51E70"/>
    <w:rsid w:val="00B54DF5"/>
    <w:rsid w:val="00B55B7C"/>
    <w:rsid w:val="00B57A56"/>
    <w:rsid w:val="00B61DF8"/>
    <w:rsid w:val="00B714A4"/>
    <w:rsid w:val="00B7611C"/>
    <w:rsid w:val="00B77332"/>
    <w:rsid w:val="00B80E5A"/>
    <w:rsid w:val="00B83EE0"/>
    <w:rsid w:val="00B903AA"/>
    <w:rsid w:val="00B9457C"/>
    <w:rsid w:val="00B947DB"/>
    <w:rsid w:val="00B95992"/>
    <w:rsid w:val="00B96C33"/>
    <w:rsid w:val="00BA0164"/>
    <w:rsid w:val="00BA4015"/>
    <w:rsid w:val="00BA4B9E"/>
    <w:rsid w:val="00BB2C7C"/>
    <w:rsid w:val="00BC07F7"/>
    <w:rsid w:val="00BC0FC8"/>
    <w:rsid w:val="00BC6C0D"/>
    <w:rsid w:val="00BD10A6"/>
    <w:rsid w:val="00BD23B5"/>
    <w:rsid w:val="00BD5968"/>
    <w:rsid w:val="00BE2FB1"/>
    <w:rsid w:val="00BE4DCF"/>
    <w:rsid w:val="00BE6312"/>
    <w:rsid w:val="00BF05BC"/>
    <w:rsid w:val="00BF0830"/>
    <w:rsid w:val="00BF760C"/>
    <w:rsid w:val="00C01DBD"/>
    <w:rsid w:val="00C05974"/>
    <w:rsid w:val="00C06CF1"/>
    <w:rsid w:val="00C249A5"/>
    <w:rsid w:val="00C272AB"/>
    <w:rsid w:val="00C311A7"/>
    <w:rsid w:val="00C34ED2"/>
    <w:rsid w:val="00C412B9"/>
    <w:rsid w:val="00C41C10"/>
    <w:rsid w:val="00C460CF"/>
    <w:rsid w:val="00C470A0"/>
    <w:rsid w:val="00C519B4"/>
    <w:rsid w:val="00C53745"/>
    <w:rsid w:val="00C56C5A"/>
    <w:rsid w:val="00C63E2F"/>
    <w:rsid w:val="00C64495"/>
    <w:rsid w:val="00C701AB"/>
    <w:rsid w:val="00C825E9"/>
    <w:rsid w:val="00C84F3E"/>
    <w:rsid w:val="00C93AA6"/>
    <w:rsid w:val="00C97A98"/>
    <w:rsid w:val="00CA41C4"/>
    <w:rsid w:val="00CA43FC"/>
    <w:rsid w:val="00CA5BDC"/>
    <w:rsid w:val="00CA64BA"/>
    <w:rsid w:val="00CB3126"/>
    <w:rsid w:val="00CB5B4C"/>
    <w:rsid w:val="00CC1B09"/>
    <w:rsid w:val="00CC1B8A"/>
    <w:rsid w:val="00CD0EAD"/>
    <w:rsid w:val="00CD1DFC"/>
    <w:rsid w:val="00CD42AC"/>
    <w:rsid w:val="00CD53F1"/>
    <w:rsid w:val="00CD7183"/>
    <w:rsid w:val="00CE0D0C"/>
    <w:rsid w:val="00CE3337"/>
    <w:rsid w:val="00CE5B61"/>
    <w:rsid w:val="00CE5EB4"/>
    <w:rsid w:val="00CF0B4C"/>
    <w:rsid w:val="00CF3384"/>
    <w:rsid w:val="00CF6580"/>
    <w:rsid w:val="00D019EB"/>
    <w:rsid w:val="00D02AB7"/>
    <w:rsid w:val="00D12C4D"/>
    <w:rsid w:val="00D14651"/>
    <w:rsid w:val="00D14673"/>
    <w:rsid w:val="00D207BD"/>
    <w:rsid w:val="00D46E9C"/>
    <w:rsid w:val="00D51BE9"/>
    <w:rsid w:val="00D572C5"/>
    <w:rsid w:val="00D60E06"/>
    <w:rsid w:val="00D67DBD"/>
    <w:rsid w:val="00D70338"/>
    <w:rsid w:val="00D734A1"/>
    <w:rsid w:val="00D74D6D"/>
    <w:rsid w:val="00D84FCF"/>
    <w:rsid w:val="00D90119"/>
    <w:rsid w:val="00D9460A"/>
    <w:rsid w:val="00D95D98"/>
    <w:rsid w:val="00D97685"/>
    <w:rsid w:val="00D978D4"/>
    <w:rsid w:val="00DA0339"/>
    <w:rsid w:val="00DB1B52"/>
    <w:rsid w:val="00DB1B7E"/>
    <w:rsid w:val="00DB3DA3"/>
    <w:rsid w:val="00DC238C"/>
    <w:rsid w:val="00DC4A2F"/>
    <w:rsid w:val="00DD312F"/>
    <w:rsid w:val="00DD45EC"/>
    <w:rsid w:val="00DD5A9A"/>
    <w:rsid w:val="00DD7198"/>
    <w:rsid w:val="00DE75D5"/>
    <w:rsid w:val="00DF4775"/>
    <w:rsid w:val="00DF58CA"/>
    <w:rsid w:val="00DF664F"/>
    <w:rsid w:val="00E037CA"/>
    <w:rsid w:val="00E10A8C"/>
    <w:rsid w:val="00E12210"/>
    <w:rsid w:val="00E12AD5"/>
    <w:rsid w:val="00E37853"/>
    <w:rsid w:val="00E37F87"/>
    <w:rsid w:val="00E47304"/>
    <w:rsid w:val="00E5087E"/>
    <w:rsid w:val="00E5195E"/>
    <w:rsid w:val="00E54C91"/>
    <w:rsid w:val="00E57239"/>
    <w:rsid w:val="00E65677"/>
    <w:rsid w:val="00E662D5"/>
    <w:rsid w:val="00E67D0A"/>
    <w:rsid w:val="00E70640"/>
    <w:rsid w:val="00E71BD4"/>
    <w:rsid w:val="00E71E6A"/>
    <w:rsid w:val="00E74382"/>
    <w:rsid w:val="00E769A9"/>
    <w:rsid w:val="00E84F91"/>
    <w:rsid w:val="00E85340"/>
    <w:rsid w:val="00E873A0"/>
    <w:rsid w:val="00E87513"/>
    <w:rsid w:val="00E914FB"/>
    <w:rsid w:val="00E9296B"/>
    <w:rsid w:val="00E944F3"/>
    <w:rsid w:val="00E95384"/>
    <w:rsid w:val="00EA02C6"/>
    <w:rsid w:val="00EA128A"/>
    <w:rsid w:val="00EA1A40"/>
    <w:rsid w:val="00EA3967"/>
    <w:rsid w:val="00EA6B10"/>
    <w:rsid w:val="00EB516B"/>
    <w:rsid w:val="00EC2B52"/>
    <w:rsid w:val="00EC3C65"/>
    <w:rsid w:val="00ED4575"/>
    <w:rsid w:val="00EE254C"/>
    <w:rsid w:val="00EF0925"/>
    <w:rsid w:val="00EF6B9C"/>
    <w:rsid w:val="00F118FE"/>
    <w:rsid w:val="00F1606E"/>
    <w:rsid w:val="00F22613"/>
    <w:rsid w:val="00F24B32"/>
    <w:rsid w:val="00F32544"/>
    <w:rsid w:val="00F32982"/>
    <w:rsid w:val="00F403D7"/>
    <w:rsid w:val="00F41F35"/>
    <w:rsid w:val="00F5431E"/>
    <w:rsid w:val="00F6104D"/>
    <w:rsid w:val="00F723A2"/>
    <w:rsid w:val="00F771BD"/>
    <w:rsid w:val="00F773F0"/>
    <w:rsid w:val="00F81DA8"/>
    <w:rsid w:val="00F901D5"/>
    <w:rsid w:val="00F904D0"/>
    <w:rsid w:val="00FA1455"/>
    <w:rsid w:val="00FA5B5E"/>
    <w:rsid w:val="00FA67E6"/>
    <w:rsid w:val="00FB5568"/>
    <w:rsid w:val="00FC4F4A"/>
    <w:rsid w:val="00FC6FAA"/>
    <w:rsid w:val="00FD54E2"/>
    <w:rsid w:val="00FE27FA"/>
    <w:rsid w:val="00FE7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309B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943"/>
    <w:rPr>
      <w:lang w:val="en-GB" w:eastAsia="en-US"/>
    </w:rPr>
  </w:style>
  <w:style w:type="paragraph" w:styleId="1">
    <w:name w:val="heading 1"/>
    <w:aliases w:val="H1,h1"/>
    <w:basedOn w:val="a"/>
    <w:next w:val="a"/>
    <w:qFormat/>
    <w:rsid w:val="00A95A69"/>
    <w:pPr>
      <w:keepNext/>
      <w:spacing w:after="240"/>
      <w:ind w:left="1985" w:right="284" w:hanging="1985"/>
      <w:outlineLvl w:val="0"/>
    </w:pPr>
    <w:rPr>
      <w:rFonts w:ascii="Arial" w:hAnsi="Arial"/>
      <w:b/>
      <w:sz w:val="24"/>
    </w:rPr>
  </w:style>
  <w:style w:type="paragraph" w:styleId="2">
    <w:name w:val="heading 2"/>
    <w:aliases w:val="H2,h2"/>
    <w:basedOn w:val="a"/>
    <w:next w:val="a"/>
    <w:qFormat/>
    <w:rsid w:val="00A95A69"/>
    <w:pPr>
      <w:keepNext/>
      <w:ind w:right="284"/>
      <w:outlineLvl w:val="1"/>
    </w:pPr>
    <w:rPr>
      <w:rFonts w:ascii="Arial" w:hAnsi="Arial"/>
      <w:b/>
      <w:sz w:val="24"/>
    </w:rPr>
  </w:style>
  <w:style w:type="paragraph" w:styleId="3">
    <w:name w:val="heading 3"/>
    <w:aliases w:val="H3,h3"/>
    <w:basedOn w:val="a"/>
    <w:next w:val="a"/>
    <w:qFormat/>
    <w:rsid w:val="00A95A69"/>
    <w:pPr>
      <w:keepNext/>
      <w:outlineLvl w:val="2"/>
    </w:pPr>
    <w:rPr>
      <w:sz w:val="24"/>
    </w:rPr>
  </w:style>
  <w:style w:type="paragraph" w:styleId="4">
    <w:name w:val="heading 4"/>
    <w:aliases w:val="h4"/>
    <w:basedOn w:val="a"/>
    <w:next w:val="a"/>
    <w:link w:val="4Char"/>
    <w:uiPriority w:val="9"/>
    <w:qFormat/>
    <w:rsid w:val="00A95A69"/>
    <w:pPr>
      <w:keepNext/>
      <w:tabs>
        <w:tab w:val="left" w:pos="2694"/>
      </w:tabs>
      <w:ind w:left="708"/>
      <w:outlineLvl w:val="3"/>
    </w:pPr>
    <w:rPr>
      <w:rFonts w:ascii="Arial" w:hAnsi="Arial"/>
      <w:b/>
    </w:rPr>
  </w:style>
  <w:style w:type="paragraph" w:styleId="5">
    <w:name w:val="heading 5"/>
    <w:aliases w:val="h5"/>
    <w:basedOn w:val="a"/>
    <w:next w:val="a"/>
    <w:qFormat/>
    <w:rsid w:val="00A95A69"/>
    <w:pPr>
      <w:keepNext/>
      <w:jc w:val="center"/>
      <w:outlineLvl w:val="4"/>
    </w:pPr>
    <w:rPr>
      <w:rFonts w:ascii="Arial" w:hAnsi="Arial"/>
      <w:b/>
      <w:sz w:val="24"/>
    </w:rPr>
  </w:style>
  <w:style w:type="paragraph" w:styleId="6">
    <w:name w:val="heading 6"/>
    <w:aliases w:val="h6"/>
    <w:basedOn w:val="a"/>
    <w:next w:val="a"/>
    <w:qFormat/>
    <w:rsid w:val="00A95A69"/>
    <w:pPr>
      <w:keepNext/>
      <w:outlineLvl w:val="5"/>
    </w:pPr>
    <w:rPr>
      <w:rFonts w:ascii="Arial" w:hAnsi="Arial"/>
      <w:b/>
      <w:color w:val="C0C0C0"/>
      <w:sz w:val="24"/>
    </w:rPr>
  </w:style>
  <w:style w:type="paragraph" w:styleId="7">
    <w:name w:val="heading 7"/>
    <w:basedOn w:val="a"/>
    <w:next w:val="a"/>
    <w:link w:val="7Char"/>
    <w:uiPriority w:val="9"/>
    <w:qFormat/>
    <w:rsid w:val="00A95A69"/>
    <w:pPr>
      <w:keepNext/>
      <w:tabs>
        <w:tab w:val="left" w:pos="2694"/>
      </w:tabs>
      <w:ind w:left="708"/>
      <w:outlineLvl w:val="6"/>
    </w:pPr>
    <w:rPr>
      <w:rFonts w:ascii="Arial" w:hAnsi="Arial"/>
      <w:b/>
      <w:color w:val="0000FF"/>
    </w:rPr>
  </w:style>
  <w:style w:type="paragraph" w:styleId="8">
    <w:name w:val="heading 8"/>
    <w:basedOn w:val="a"/>
    <w:next w:val="a"/>
    <w:qFormat/>
    <w:rsid w:val="00A95A69"/>
    <w:pPr>
      <w:keepNext/>
      <w:spacing w:after="120"/>
      <w:ind w:left="1985" w:hanging="1985"/>
      <w:outlineLvl w:val="7"/>
    </w:pPr>
    <w:rPr>
      <w:rFonts w:ascii="Arial" w:hAnsi="Arial"/>
      <w:b/>
      <w:sz w:val="22"/>
    </w:rPr>
  </w:style>
  <w:style w:type="paragraph" w:styleId="9">
    <w:name w:val="heading 9"/>
    <w:basedOn w:val="a"/>
    <w:next w:val="a"/>
    <w:qFormat/>
    <w:rsid w:val="00A95A69"/>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A95A69"/>
    <w:pPr>
      <w:tabs>
        <w:tab w:val="center" w:pos="4153"/>
        <w:tab w:val="right" w:pos="8306"/>
      </w:tabs>
    </w:pPr>
  </w:style>
  <w:style w:type="paragraph" w:styleId="a4">
    <w:name w:val="footer"/>
    <w:basedOn w:val="a"/>
    <w:semiHidden/>
    <w:rsid w:val="00A95A69"/>
    <w:pPr>
      <w:tabs>
        <w:tab w:val="center" w:pos="4153"/>
        <w:tab w:val="right" w:pos="8306"/>
      </w:tabs>
    </w:pPr>
  </w:style>
  <w:style w:type="paragraph" w:styleId="a5">
    <w:name w:val="annotation text"/>
    <w:basedOn w:val="a"/>
    <w:link w:val="Char"/>
    <w:semiHidden/>
    <w:rsid w:val="00A95A69"/>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95A69"/>
  </w:style>
  <w:style w:type="paragraph" w:customStyle="1" w:styleId="B1">
    <w:name w:val="B1"/>
    <w:basedOn w:val="a"/>
    <w:link w:val="B1Char"/>
    <w:qFormat/>
    <w:rsid w:val="00A95A69"/>
    <w:pPr>
      <w:ind w:left="567" w:hanging="567"/>
      <w:jc w:val="both"/>
    </w:pPr>
    <w:rPr>
      <w:rFonts w:ascii="Arial" w:hAnsi="Arial"/>
    </w:rPr>
  </w:style>
  <w:style w:type="paragraph" w:customStyle="1" w:styleId="00BodyText">
    <w:name w:val="00 BodyText"/>
    <w:basedOn w:val="a"/>
    <w:rsid w:val="00A95A69"/>
    <w:pPr>
      <w:spacing w:after="220"/>
    </w:pPr>
    <w:rPr>
      <w:rFonts w:ascii="Arial" w:hAnsi="Arial"/>
      <w:sz w:val="22"/>
      <w:lang w:val="en-US"/>
    </w:rPr>
  </w:style>
  <w:style w:type="paragraph" w:customStyle="1" w:styleId="a7">
    <w:name w:val="??"/>
    <w:rsid w:val="00A95A69"/>
    <w:pPr>
      <w:widowControl w:val="0"/>
    </w:pPr>
    <w:rPr>
      <w:lang w:eastAsia="en-US"/>
    </w:rPr>
  </w:style>
  <w:style w:type="paragraph" w:customStyle="1" w:styleId="20">
    <w:name w:val="??? 2"/>
    <w:basedOn w:val="a7"/>
    <w:next w:val="a7"/>
    <w:rsid w:val="00A95A69"/>
    <w:pPr>
      <w:keepNext/>
    </w:pPr>
    <w:rPr>
      <w:rFonts w:ascii="Arial" w:hAnsi="Arial"/>
      <w:b/>
      <w:sz w:val="24"/>
    </w:rPr>
  </w:style>
  <w:style w:type="character" w:styleId="a8">
    <w:name w:val="annotation reference"/>
    <w:semiHidden/>
    <w:rsid w:val="00A95A69"/>
    <w:rPr>
      <w:sz w:val="16"/>
    </w:rPr>
  </w:style>
  <w:style w:type="paragraph" w:customStyle="1" w:styleId="DECISION">
    <w:name w:val="DECISION"/>
    <w:basedOn w:val="a"/>
    <w:rsid w:val="00A95A69"/>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95A6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95A6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95A69"/>
    <w:pPr>
      <w:numPr>
        <w:numId w:val="4"/>
      </w:numPr>
      <w:tabs>
        <w:tab w:val="num" w:pos="1125"/>
      </w:tabs>
    </w:pPr>
    <w:rPr>
      <w:color w:val="FF0000"/>
    </w:rPr>
  </w:style>
  <w:style w:type="paragraph" w:styleId="a9">
    <w:name w:val="Body Text"/>
    <w:basedOn w:val="a"/>
    <w:semiHidden/>
    <w:rsid w:val="00A95A69"/>
    <w:rPr>
      <w:rFonts w:ascii="Arial" w:hAnsi="Arial" w:cs="Arial"/>
      <w:color w:val="FF0000"/>
    </w:rPr>
  </w:style>
  <w:style w:type="paragraph" w:styleId="aa">
    <w:name w:val="Balloon Text"/>
    <w:basedOn w:val="a"/>
    <w:link w:val="Char0"/>
    <w:uiPriority w:val="99"/>
    <w:semiHidden/>
    <w:unhideWhenUsed/>
    <w:rsid w:val="00923E7C"/>
    <w:rPr>
      <w:rFonts w:ascii="Tahoma" w:hAnsi="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C93AA6"/>
    <w:rPr>
      <w:lang w:val="en-GB" w:eastAsia="en-US"/>
    </w:rPr>
  </w:style>
  <w:style w:type="character" w:customStyle="1" w:styleId="4Char">
    <w:name w:val="标题 4 Char"/>
    <w:aliases w:val="h4 Char"/>
    <w:link w:val="4"/>
    <w:uiPriority w:val="9"/>
    <w:locked/>
    <w:rsid w:val="00BF05BC"/>
    <w:rPr>
      <w:rFonts w:ascii="Arial" w:hAnsi="Arial"/>
      <w:b/>
      <w:lang w:val="en-GB"/>
    </w:rPr>
  </w:style>
  <w:style w:type="character" w:customStyle="1" w:styleId="7Char">
    <w:name w:val="标题 7 Char"/>
    <w:link w:val="7"/>
    <w:uiPriority w:val="9"/>
    <w:locked/>
    <w:rsid w:val="00BF05BC"/>
    <w:rPr>
      <w:rFonts w:ascii="Arial" w:hAnsi="Arial"/>
      <w:b/>
      <w:color w:val="0000FF"/>
      <w:lang w:val="en-GB"/>
    </w:rPr>
  </w:style>
  <w:style w:type="paragraph" w:customStyle="1" w:styleId="TAL">
    <w:name w:val="TAL"/>
    <w:basedOn w:val="a"/>
    <w:link w:val="TALChar1"/>
    <w:rsid w:val="00BF05BC"/>
    <w:pPr>
      <w:keepNext/>
      <w:keepLines/>
    </w:pPr>
    <w:rPr>
      <w:rFonts w:ascii="Arial" w:hAnsi="Arial"/>
      <w:sz w:val="18"/>
    </w:rPr>
  </w:style>
  <w:style w:type="character" w:customStyle="1" w:styleId="TALChar1">
    <w:name w:val="TAL Char1"/>
    <w:link w:val="TAL"/>
    <w:locked/>
    <w:rsid w:val="00BF05BC"/>
    <w:rPr>
      <w:rFonts w:ascii="Arial" w:hAnsi="Arial"/>
      <w:sz w:val="18"/>
      <w:lang w:val="en-GB"/>
    </w:rPr>
  </w:style>
  <w:style w:type="paragraph" w:styleId="ad">
    <w:name w:val="Document Map"/>
    <w:basedOn w:val="a"/>
    <w:link w:val="Char1"/>
    <w:uiPriority w:val="99"/>
    <w:semiHidden/>
    <w:unhideWhenUsed/>
    <w:rsid w:val="007C4643"/>
    <w:rPr>
      <w:rFonts w:ascii="宋体"/>
      <w:sz w:val="18"/>
      <w:szCs w:val="18"/>
    </w:rPr>
  </w:style>
  <w:style w:type="character" w:customStyle="1" w:styleId="Char1">
    <w:name w:val="文档结构图 Char"/>
    <w:link w:val="ad"/>
    <w:uiPriority w:val="99"/>
    <w:semiHidden/>
    <w:rsid w:val="007C4643"/>
    <w:rPr>
      <w:rFonts w:ascii="宋体"/>
      <w:sz w:val="18"/>
      <w:szCs w:val="18"/>
      <w:lang w:val="en-GB" w:eastAsia="en-US"/>
    </w:rPr>
  </w:style>
  <w:style w:type="paragraph" w:customStyle="1" w:styleId="EditorsNote">
    <w:name w:val="Editor's Note"/>
    <w:basedOn w:val="a"/>
    <w:link w:val="EditorsNoteChar"/>
    <w:qFormat/>
    <w:rsid w:val="0016664B"/>
    <w:pPr>
      <w:keepLines/>
      <w:spacing w:after="180"/>
      <w:ind w:left="1135" w:hanging="851"/>
    </w:pPr>
    <w:rPr>
      <w:color w:val="FF0000"/>
    </w:rPr>
  </w:style>
  <w:style w:type="character" w:customStyle="1" w:styleId="EditorsNoteChar">
    <w:name w:val="Editor's Note Char"/>
    <w:link w:val="EditorsNote"/>
    <w:rsid w:val="0016664B"/>
    <w:rPr>
      <w:color w:val="FF0000"/>
      <w:lang w:val="en-GB" w:eastAsia="en-US"/>
    </w:rPr>
  </w:style>
  <w:style w:type="paragraph" w:customStyle="1" w:styleId="TF">
    <w:name w:val="TF"/>
    <w:basedOn w:val="a"/>
    <w:link w:val="TFChar"/>
    <w:rsid w:val="00C412B9"/>
    <w:pPr>
      <w:keepLines/>
      <w:spacing w:after="240"/>
      <w:jc w:val="center"/>
    </w:pPr>
    <w:rPr>
      <w:rFonts w:ascii="Arial" w:hAnsi="Arial"/>
      <w:b/>
    </w:rPr>
  </w:style>
  <w:style w:type="character" w:customStyle="1" w:styleId="TFChar">
    <w:name w:val="TF Char"/>
    <w:link w:val="TF"/>
    <w:rsid w:val="00C412B9"/>
    <w:rPr>
      <w:rFonts w:ascii="Arial" w:hAnsi="Arial"/>
      <w:b/>
      <w:lang w:val="en-GB" w:eastAsia="en-US"/>
    </w:rPr>
  </w:style>
  <w:style w:type="paragraph" w:styleId="ae">
    <w:name w:val="annotation subject"/>
    <w:basedOn w:val="a5"/>
    <w:next w:val="a5"/>
    <w:link w:val="Char2"/>
    <w:uiPriority w:val="99"/>
    <w:semiHidden/>
    <w:unhideWhenUsed/>
    <w:rsid w:val="001003FF"/>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1003FF"/>
    <w:rPr>
      <w:rFonts w:ascii="Arial" w:hAnsi="Arial"/>
      <w:lang w:val="en-GB" w:eastAsia="en-US"/>
    </w:rPr>
  </w:style>
  <w:style w:type="character" w:customStyle="1" w:styleId="Char2">
    <w:name w:val="批注主题 Char"/>
    <w:basedOn w:val="Char"/>
    <w:link w:val="ae"/>
    <w:rsid w:val="001003FF"/>
    <w:rPr>
      <w:rFonts w:ascii="Arial" w:hAnsi="Arial"/>
      <w:lang w:val="en-GB" w:eastAsia="en-US"/>
    </w:rPr>
  </w:style>
  <w:style w:type="character" w:customStyle="1" w:styleId="B1Char">
    <w:name w:val="B1 Char"/>
    <w:link w:val="B1"/>
    <w:rsid w:val="002172D5"/>
    <w:rPr>
      <w:rFonts w:ascii="Arial" w:hAnsi="Arial"/>
      <w:lang w:val="en-GB" w:eastAsia="en-US"/>
    </w:rPr>
  </w:style>
  <w:style w:type="paragraph" w:styleId="af">
    <w:name w:val="List Paragraph"/>
    <w:basedOn w:val="a"/>
    <w:uiPriority w:val="34"/>
    <w:qFormat/>
    <w:rsid w:val="002172D5"/>
    <w:pPr>
      <w:ind w:firstLineChars="200" w:firstLine="420"/>
    </w:pPr>
  </w:style>
  <w:style w:type="table" w:styleId="af0">
    <w:name w:val="Table Grid"/>
    <w:basedOn w:val="a1"/>
    <w:uiPriority w:val="59"/>
    <w:rsid w:val="00CA4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a0"/>
    <w:uiPriority w:val="99"/>
    <w:semiHidden/>
    <w:unhideWhenUsed/>
    <w:rsid w:val="00CE0D0C"/>
    <w:rPr>
      <w:color w:val="2B579A"/>
      <w:shd w:val="clear" w:color="auto" w:fill="E6E6E6"/>
    </w:rPr>
  </w:style>
  <w:style w:type="paragraph" w:styleId="af1">
    <w:name w:val="Plain Text"/>
    <w:basedOn w:val="a"/>
    <w:link w:val="Char3"/>
    <w:uiPriority w:val="99"/>
    <w:unhideWhenUsed/>
    <w:rsid w:val="003B57EA"/>
    <w:pPr>
      <w:widowControl w:val="0"/>
    </w:pPr>
    <w:rPr>
      <w:rFonts w:ascii="Calibri" w:hAnsi="Courier New" w:cs="Courier New"/>
      <w:kern w:val="2"/>
      <w:sz w:val="21"/>
      <w:szCs w:val="21"/>
      <w:lang w:val="en-US" w:eastAsia="zh-CN"/>
    </w:rPr>
  </w:style>
  <w:style w:type="character" w:customStyle="1" w:styleId="Char3">
    <w:name w:val="纯文本 Char"/>
    <w:basedOn w:val="a0"/>
    <w:link w:val="af1"/>
    <w:uiPriority w:val="99"/>
    <w:rsid w:val="003B57EA"/>
    <w:rPr>
      <w:rFonts w:ascii="Calibri" w:hAnsi="Courier New" w:cs="Courier New"/>
      <w:kern w:val="2"/>
      <w:sz w:val="21"/>
      <w:szCs w:val="21"/>
    </w:rPr>
  </w:style>
  <w:style w:type="character" w:customStyle="1" w:styleId="Mention2">
    <w:name w:val="Mention2"/>
    <w:basedOn w:val="a0"/>
    <w:uiPriority w:val="99"/>
    <w:semiHidden/>
    <w:unhideWhenUsed/>
    <w:rsid w:val="0031660B"/>
    <w:rPr>
      <w:color w:val="2B579A"/>
      <w:shd w:val="clear" w:color="auto" w:fill="E6E6E6"/>
    </w:rPr>
  </w:style>
  <w:style w:type="character" w:customStyle="1" w:styleId="Mention3">
    <w:name w:val="Mention3"/>
    <w:basedOn w:val="a0"/>
    <w:uiPriority w:val="99"/>
    <w:semiHidden/>
    <w:unhideWhenUsed/>
    <w:rsid w:val="00395B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8283">
      <w:bodyDiv w:val="1"/>
      <w:marLeft w:val="0"/>
      <w:marRight w:val="0"/>
      <w:marTop w:val="0"/>
      <w:marBottom w:val="0"/>
      <w:divBdr>
        <w:top w:val="none" w:sz="0" w:space="0" w:color="auto"/>
        <w:left w:val="none" w:sz="0" w:space="0" w:color="auto"/>
        <w:bottom w:val="none" w:sz="0" w:space="0" w:color="auto"/>
        <w:right w:val="none" w:sz="0" w:space="0" w:color="auto"/>
      </w:divBdr>
    </w:div>
    <w:div w:id="43069887">
      <w:bodyDiv w:val="1"/>
      <w:marLeft w:val="0"/>
      <w:marRight w:val="0"/>
      <w:marTop w:val="0"/>
      <w:marBottom w:val="0"/>
      <w:divBdr>
        <w:top w:val="none" w:sz="0" w:space="0" w:color="auto"/>
        <w:left w:val="none" w:sz="0" w:space="0" w:color="auto"/>
        <w:bottom w:val="none" w:sz="0" w:space="0" w:color="auto"/>
        <w:right w:val="none" w:sz="0" w:space="0" w:color="auto"/>
      </w:divBdr>
    </w:div>
    <w:div w:id="45495497">
      <w:bodyDiv w:val="1"/>
      <w:marLeft w:val="0"/>
      <w:marRight w:val="0"/>
      <w:marTop w:val="0"/>
      <w:marBottom w:val="0"/>
      <w:divBdr>
        <w:top w:val="none" w:sz="0" w:space="0" w:color="auto"/>
        <w:left w:val="none" w:sz="0" w:space="0" w:color="auto"/>
        <w:bottom w:val="none" w:sz="0" w:space="0" w:color="auto"/>
        <w:right w:val="none" w:sz="0" w:space="0" w:color="auto"/>
      </w:divBdr>
      <w:divsChild>
        <w:div w:id="841579285">
          <w:marLeft w:val="547"/>
          <w:marRight w:val="0"/>
          <w:marTop w:val="0"/>
          <w:marBottom w:val="0"/>
          <w:divBdr>
            <w:top w:val="none" w:sz="0" w:space="0" w:color="auto"/>
            <w:left w:val="none" w:sz="0" w:space="0" w:color="auto"/>
            <w:bottom w:val="none" w:sz="0" w:space="0" w:color="auto"/>
            <w:right w:val="none" w:sz="0" w:space="0" w:color="auto"/>
          </w:divBdr>
        </w:div>
        <w:div w:id="1667125355">
          <w:marLeft w:val="547"/>
          <w:marRight w:val="0"/>
          <w:marTop w:val="0"/>
          <w:marBottom w:val="0"/>
          <w:divBdr>
            <w:top w:val="none" w:sz="0" w:space="0" w:color="auto"/>
            <w:left w:val="none" w:sz="0" w:space="0" w:color="auto"/>
            <w:bottom w:val="none" w:sz="0" w:space="0" w:color="auto"/>
            <w:right w:val="none" w:sz="0" w:space="0" w:color="auto"/>
          </w:divBdr>
        </w:div>
        <w:div w:id="331447949">
          <w:marLeft w:val="547"/>
          <w:marRight w:val="0"/>
          <w:marTop w:val="0"/>
          <w:marBottom w:val="0"/>
          <w:divBdr>
            <w:top w:val="none" w:sz="0" w:space="0" w:color="auto"/>
            <w:left w:val="none" w:sz="0" w:space="0" w:color="auto"/>
            <w:bottom w:val="none" w:sz="0" w:space="0" w:color="auto"/>
            <w:right w:val="none" w:sz="0" w:space="0" w:color="auto"/>
          </w:divBdr>
        </w:div>
      </w:divsChild>
    </w:div>
    <w:div w:id="51198176">
      <w:bodyDiv w:val="1"/>
      <w:marLeft w:val="0"/>
      <w:marRight w:val="0"/>
      <w:marTop w:val="0"/>
      <w:marBottom w:val="0"/>
      <w:divBdr>
        <w:top w:val="none" w:sz="0" w:space="0" w:color="auto"/>
        <w:left w:val="none" w:sz="0" w:space="0" w:color="auto"/>
        <w:bottom w:val="none" w:sz="0" w:space="0" w:color="auto"/>
        <w:right w:val="none" w:sz="0" w:space="0" w:color="auto"/>
      </w:divBdr>
    </w:div>
    <w:div w:id="84695224">
      <w:bodyDiv w:val="1"/>
      <w:marLeft w:val="0"/>
      <w:marRight w:val="0"/>
      <w:marTop w:val="0"/>
      <w:marBottom w:val="0"/>
      <w:divBdr>
        <w:top w:val="none" w:sz="0" w:space="0" w:color="auto"/>
        <w:left w:val="none" w:sz="0" w:space="0" w:color="auto"/>
        <w:bottom w:val="none" w:sz="0" w:space="0" w:color="auto"/>
        <w:right w:val="none" w:sz="0" w:space="0" w:color="auto"/>
      </w:divBdr>
    </w:div>
    <w:div w:id="101917956">
      <w:bodyDiv w:val="1"/>
      <w:marLeft w:val="0"/>
      <w:marRight w:val="0"/>
      <w:marTop w:val="0"/>
      <w:marBottom w:val="0"/>
      <w:divBdr>
        <w:top w:val="none" w:sz="0" w:space="0" w:color="auto"/>
        <w:left w:val="none" w:sz="0" w:space="0" w:color="auto"/>
        <w:bottom w:val="none" w:sz="0" w:space="0" w:color="auto"/>
        <w:right w:val="none" w:sz="0" w:space="0" w:color="auto"/>
      </w:divBdr>
      <w:divsChild>
        <w:div w:id="108016959">
          <w:marLeft w:val="547"/>
          <w:marRight w:val="0"/>
          <w:marTop w:val="0"/>
          <w:marBottom w:val="0"/>
          <w:divBdr>
            <w:top w:val="none" w:sz="0" w:space="0" w:color="auto"/>
            <w:left w:val="none" w:sz="0" w:space="0" w:color="auto"/>
            <w:bottom w:val="none" w:sz="0" w:space="0" w:color="auto"/>
            <w:right w:val="none" w:sz="0" w:space="0" w:color="auto"/>
          </w:divBdr>
        </w:div>
        <w:div w:id="249509985">
          <w:marLeft w:val="547"/>
          <w:marRight w:val="0"/>
          <w:marTop w:val="0"/>
          <w:marBottom w:val="0"/>
          <w:divBdr>
            <w:top w:val="none" w:sz="0" w:space="0" w:color="auto"/>
            <w:left w:val="none" w:sz="0" w:space="0" w:color="auto"/>
            <w:bottom w:val="none" w:sz="0" w:space="0" w:color="auto"/>
            <w:right w:val="none" w:sz="0" w:space="0" w:color="auto"/>
          </w:divBdr>
        </w:div>
        <w:div w:id="2016301470">
          <w:marLeft w:val="547"/>
          <w:marRight w:val="0"/>
          <w:marTop w:val="0"/>
          <w:marBottom w:val="0"/>
          <w:divBdr>
            <w:top w:val="none" w:sz="0" w:space="0" w:color="auto"/>
            <w:left w:val="none" w:sz="0" w:space="0" w:color="auto"/>
            <w:bottom w:val="none" w:sz="0" w:space="0" w:color="auto"/>
            <w:right w:val="none" w:sz="0" w:space="0" w:color="auto"/>
          </w:divBdr>
        </w:div>
        <w:div w:id="1295526664">
          <w:marLeft w:val="547"/>
          <w:marRight w:val="0"/>
          <w:marTop w:val="0"/>
          <w:marBottom w:val="0"/>
          <w:divBdr>
            <w:top w:val="none" w:sz="0" w:space="0" w:color="auto"/>
            <w:left w:val="none" w:sz="0" w:space="0" w:color="auto"/>
            <w:bottom w:val="none" w:sz="0" w:space="0" w:color="auto"/>
            <w:right w:val="none" w:sz="0" w:space="0" w:color="auto"/>
          </w:divBdr>
        </w:div>
        <w:div w:id="1617104721">
          <w:marLeft w:val="547"/>
          <w:marRight w:val="0"/>
          <w:marTop w:val="0"/>
          <w:marBottom w:val="0"/>
          <w:divBdr>
            <w:top w:val="none" w:sz="0" w:space="0" w:color="auto"/>
            <w:left w:val="none" w:sz="0" w:space="0" w:color="auto"/>
            <w:bottom w:val="none" w:sz="0" w:space="0" w:color="auto"/>
            <w:right w:val="none" w:sz="0" w:space="0" w:color="auto"/>
          </w:divBdr>
        </w:div>
        <w:div w:id="452558540">
          <w:marLeft w:val="547"/>
          <w:marRight w:val="0"/>
          <w:marTop w:val="0"/>
          <w:marBottom w:val="0"/>
          <w:divBdr>
            <w:top w:val="none" w:sz="0" w:space="0" w:color="auto"/>
            <w:left w:val="none" w:sz="0" w:space="0" w:color="auto"/>
            <w:bottom w:val="none" w:sz="0" w:space="0" w:color="auto"/>
            <w:right w:val="none" w:sz="0" w:space="0" w:color="auto"/>
          </w:divBdr>
        </w:div>
      </w:divsChild>
    </w:div>
    <w:div w:id="127893441">
      <w:bodyDiv w:val="1"/>
      <w:marLeft w:val="0"/>
      <w:marRight w:val="0"/>
      <w:marTop w:val="0"/>
      <w:marBottom w:val="0"/>
      <w:divBdr>
        <w:top w:val="none" w:sz="0" w:space="0" w:color="auto"/>
        <w:left w:val="none" w:sz="0" w:space="0" w:color="auto"/>
        <w:bottom w:val="none" w:sz="0" w:space="0" w:color="auto"/>
        <w:right w:val="none" w:sz="0" w:space="0" w:color="auto"/>
      </w:divBdr>
      <w:divsChild>
        <w:div w:id="666900569">
          <w:marLeft w:val="547"/>
          <w:marRight w:val="0"/>
          <w:marTop w:val="0"/>
          <w:marBottom w:val="0"/>
          <w:divBdr>
            <w:top w:val="none" w:sz="0" w:space="0" w:color="auto"/>
            <w:left w:val="none" w:sz="0" w:space="0" w:color="auto"/>
            <w:bottom w:val="none" w:sz="0" w:space="0" w:color="auto"/>
            <w:right w:val="none" w:sz="0" w:space="0" w:color="auto"/>
          </w:divBdr>
        </w:div>
        <w:div w:id="1322082586">
          <w:marLeft w:val="1267"/>
          <w:marRight w:val="0"/>
          <w:marTop w:val="0"/>
          <w:marBottom w:val="0"/>
          <w:divBdr>
            <w:top w:val="none" w:sz="0" w:space="0" w:color="auto"/>
            <w:left w:val="none" w:sz="0" w:space="0" w:color="auto"/>
            <w:bottom w:val="none" w:sz="0" w:space="0" w:color="auto"/>
            <w:right w:val="none" w:sz="0" w:space="0" w:color="auto"/>
          </w:divBdr>
        </w:div>
        <w:div w:id="1812021954">
          <w:marLeft w:val="1267"/>
          <w:marRight w:val="0"/>
          <w:marTop w:val="0"/>
          <w:marBottom w:val="0"/>
          <w:divBdr>
            <w:top w:val="none" w:sz="0" w:space="0" w:color="auto"/>
            <w:left w:val="none" w:sz="0" w:space="0" w:color="auto"/>
            <w:bottom w:val="none" w:sz="0" w:space="0" w:color="auto"/>
            <w:right w:val="none" w:sz="0" w:space="0" w:color="auto"/>
          </w:divBdr>
        </w:div>
        <w:div w:id="836305579">
          <w:marLeft w:val="1267"/>
          <w:marRight w:val="0"/>
          <w:marTop w:val="0"/>
          <w:marBottom w:val="0"/>
          <w:divBdr>
            <w:top w:val="none" w:sz="0" w:space="0" w:color="auto"/>
            <w:left w:val="none" w:sz="0" w:space="0" w:color="auto"/>
            <w:bottom w:val="none" w:sz="0" w:space="0" w:color="auto"/>
            <w:right w:val="none" w:sz="0" w:space="0" w:color="auto"/>
          </w:divBdr>
        </w:div>
        <w:div w:id="967852702">
          <w:marLeft w:val="1987"/>
          <w:marRight w:val="0"/>
          <w:marTop w:val="0"/>
          <w:marBottom w:val="0"/>
          <w:divBdr>
            <w:top w:val="none" w:sz="0" w:space="0" w:color="auto"/>
            <w:left w:val="none" w:sz="0" w:space="0" w:color="auto"/>
            <w:bottom w:val="none" w:sz="0" w:space="0" w:color="auto"/>
            <w:right w:val="none" w:sz="0" w:space="0" w:color="auto"/>
          </w:divBdr>
        </w:div>
        <w:div w:id="1835874398">
          <w:marLeft w:val="547"/>
          <w:marRight w:val="0"/>
          <w:marTop w:val="0"/>
          <w:marBottom w:val="0"/>
          <w:divBdr>
            <w:top w:val="none" w:sz="0" w:space="0" w:color="auto"/>
            <w:left w:val="none" w:sz="0" w:space="0" w:color="auto"/>
            <w:bottom w:val="none" w:sz="0" w:space="0" w:color="auto"/>
            <w:right w:val="none" w:sz="0" w:space="0" w:color="auto"/>
          </w:divBdr>
        </w:div>
      </w:divsChild>
    </w:div>
    <w:div w:id="147670770">
      <w:bodyDiv w:val="1"/>
      <w:marLeft w:val="0"/>
      <w:marRight w:val="0"/>
      <w:marTop w:val="0"/>
      <w:marBottom w:val="0"/>
      <w:divBdr>
        <w:top w:val="none" w:sz="0" w:space="0" w:color="auto"/>
        <w:left w:val="none" w:sz="0" w:space="0" w:color="auto"/>
        <w:bottom w:val="none" w:sz="0" w:space="0" w:color="auto"/>
        <w:right w:val="none" w:sz="0" w:space="0" w:color="auto"/>
      </w:divBdr>
      <w:divsChild>
        <w:div w:id="2006124031">
          <w:marLeft w:val="1267"/>
          <w:marRight w:val="0"/>
          <w:marTop w:val="0"/>
          <w:marBottom w:val="0"/>
          <w:divBdr>
            <w:top w:val="none" w:sz="0" w:space="0" w:color="auto"/>
            <w:left w:val="none" w:sz="0" w:space="0" w:color="auto"/>
            <w:bottom w:val="none" w:sz="0" w:space="0" w:color="auto"/>
            <w:right w:val="none" w:sz="0" w:space="0" w:color="auto"/>
          </w:divBdr>
        </w:div>
      </w:divsChild>
    </w:div>
    <w:div w:id="180818625">
      <w:bodyDiv w:val="1"/>
      <w:marLeft w:val="0"/>
      <w:marRight w:val="0"/>
      <w:marTop w:val="0"/>
      <w:marBottom w:val="0"/>
      <w:divBdr>
        <w:top w:val="none" w:sz="0" w:space="0" w:color="auto"/>
        <w:left w:val="none" w:sz="0" w:space="0" w:color="auto"/>
        <w:bottom w:val="none" w:sz="0" w:space="0" w:color="auto"/>
        <w:right w:val="none" w:sz="0" w:space="0" w:color="auto"/>
      </w:divBdr>
      <w:divsChild>
        <w:div w:id="2069187453">
          <w:marLeft w:val="547"/>
          <w:marRight w:val="0"/>
          <w:marTop w:val="0"/>
          <w:marBottom w:val="0"/>
          <w:divBdr>
            <w:top w:val="none" w:sz="0" w:space="0" w:color="auto"/>
            <w:left w:val="none" w:sz="0" w:space="0" w:color="auto"/>
            <w:bottom w:val="none" w:sz="0" w:space="0" w:color="auto"/>
            <w:right w:val="none" w:sz="0" w:space="0" w:color="auto"/>
          </w:divBdr>
        </w:div>
        <w:div w:id="1601140324">
          <w:marLeft w:val="547"/>
          <w:marRight w:val="0"/>
          <w:marTop w:val="0"/>
          <w:marBottom w:val="0"/>
          <w:divBdr>
            <w:top w:val="none" w:sz="0" w:space="0" w:color="auto"/>
            <w:left w:val="none" w:sz="0" w:space="0" w:color="auto"/>
            <w:bottom w:val="none" w:sz="0" w:space="0" w:color="auto"/>
            <w:right w:val="none" w:sz="0" w:space="0" w:color="auto"/>
          </w:divBdr>
        </w:div>
        <w:div w:id="2006589779">
          <w:marLeft w:val="547"/>
          <w:marRight w:val="0"/>
          <w:marTop w:val="0"/>
          <w:marBottom w:val="0"/>
          <w:divBdr>
            <w:top w:val="none" w:sz="0" w:space="0" w:color="auto"/>
            <w:left w:val="none" w:sz="0" w:space="0" w:color="auto"/>
            <w:bottom w:val="none" w:sz="0" w:space="0" w:color="auto"/>
            <w:right w:val="none" w:sz="0" w:space="0" w:color="auto"/>
          </w:divBdr>
        </w:div>
        <w:div w:id="84809166">
          <w:marLeft w:val="547"/>
          <w:marRight w:val="0"/>
          <w:marTop w:val="0"/>
          <w:marBottom w:val="0"/>
          <w:divBdr>
            <w:top w:val="none" w:sz="0" w:space="0" w:color="auto"/>
            <w:left w:val="none" w:sz="0" w:space="0" w:color="auto"/>
            <w:bottom w:val="none" w:sz="0" w:space="0" w:color="auto"/>
            <w:right w:val="none" w:sz="0" w:space="0" w:color="auto"/>
          </w:divBdr>
        </w:div>
        <w:div w:id="105010102">
          <w:marLeft w:val="547"/>
          <w:marRight w:val="0"/>
          <w:marTop w:val="0"/>
          <w:marBottom w:val="0"/>
          <w:divBdr>
            <w:top w:val="none" w:sz="0" w:space="0" w:color="auto"/>
            <w:left w:val="none" w:sz="0" w:space="0" w:color="auto"/>
            <w:bottom w:val="none" w:sz="0" w:space="0" w:color="auto"/>
            <w:right w:val="none" w:sz="0" w:space="0" w:color="auto"/>
          </w:divBdr>
        </w:div>
      </w:divsChild>
    </w:div>
    <w:div w:id="259990384">
      <w:bodyDiv w:val="1"/>
      <w:marLeft w:val="0"/>
      <w:marRight w:val="0"/>
      <w:marTop w:val="0"/>
      <w:marBottom w:val="0"/>
      <w:divBdr>
        <w:top w:val="none" w:sz="0" w:space="0" w:color="auto"/>
        <w:left w:val="none" w:sz="0" w:space="0" w:color="auto"/>
        <w:bottom w:val="none" w:sz="0" w:space="0" w:color="auto"/>
        <w:right w:val="none" w:sz="0" w:space="0" w:color="auto"/>
      </w:divBdr>
      <w:divsChild>
        <w:div w:id="587618694">
          <w:marLeft w:val="547"/>
          <w:marRight w:val="0"/>
          <w:marTop w:val="0"/>
          <w:marBottom w:val="0"/>
          <w:divBdr>
            <w:top w:val="none" w:sz="0" w:space="0" w:color="auto"/>
            <w:left w:val="none" w:sz="0" w:space="0" w:color="auto"/>
            <w:bottom w:val="none" w:sz="0" w:space="0" w:color="auto"/>
            <w:right w:val="none" w:sz="0" w:space="0" w:color="auto"/>
          </w:divBdr>
        </w:div>
      </w:divsChild>
    </w:div>
    <w:div w:id="263541863">
      <w:bodyDiv w:val="1"/>
      <w:marLeft w:val="0"/>
      <w:marRight w:val="0"/>
      <w:marTop w:val="0"/>
      <w:marBottom w:val="0"/>
      <w:divBdr>
        <w:top w:val="none" w:sz="0" w:space="0" w:color="auto"/>
        <w:left w:val="none" w:sz="0" w:space="0" w:color="auto"/>
        <w:bottom w:val="none" w:sz="0" w:space="0" w:color="auto"/>
        <w:right w:val="none" w:sz="0" w:space="0" w:color="auto"/>
      </w:divBdr>
    </w:div>
    <w:div w:id="279459316">
      <w:bodyDiv w:val="1"/>
      <w:marLeft w:val="0"/>
      <w:marRight w:val="0"/>
      <w:marTop w:val="0"/>
      <w:marBottom w:val="0"/>
      <w:divBdr>
        <w:top w:val="none" w:sz="0" w:space="0" w:color="auto"/>
        <w:left w:val="none" w:sz="0" w:space="0" w:color="auto"/>
        <w:bottom w:val="none" w:sz="0" w:space="0" w:color="auto"/>
        <w:right w:val="none" w:sz="0" w:space="0" w:color="auto"/>
      </w:divBdr>
      <w:divsChild>
        <w:div w:id="1116486650">
          <w:marLeft w:val="1987"/>
          <w:marRight w:val="0"/>
          <w:marTop w:val="0"/>
          <w:marBottom w:val="0"/>
          <w:divBdr>
            <w:top w:val="none" w:sz="0" w:space="0" w:color="auto"/>
            <w:left w:val="none" w:sz="0" w:space="0" w:color="auto"/>
            <w:bottom w:val="none" w:sz="0" w:space="0" w:color="auto"/>
            <w:right w:val="none" w:sz="0" w:space="0" w:color="auto"/>
          </w:divBdr>
        </w:div>
        <w:div w:id="1666937154">
          <w:marLeft w:val="1987"/>
          <w:marRight w:val="0"/>
          <w:marTop w:val="0"/>
          <w:marBottom w:val="0"/>
          <w:divBdr>
            <w:top w:val="none" w:sz="0" w:space="0" w:color="auto"/>
            <w:left w:val="none" w:sz="0" w:space="0" w:color="auto"/>
            <w:bottom w:val="none" w:sz="0" w:space="0" w:color="auto"/>
            <w:right w:val="none" w:sz="0" w:space="0" w:color="auto"/>
          </w:divBdr>
        </w:div>
      </w:divsChild>
    </w:div>
    <w:div w:id="362052872">
      <w:bodyDiv w:val="1"/>
      <w:marLeft w:val="0"/>
      <w:marRight w:val="0"/>
      <w:marTop w:val="0"/>
      <w:marBottom w:val="0"/>
      <w:divBdr>
        <w:top w:val="none" w:sz="0" w:space="0" w:color="auto"/>
        <w:left w:val="none" w:sz="0" w:space="0" w:color="auto"/>
        <w:bottom w:val="none" w:sz="0" w:space="0" w:color="auto"/>
        <w:right w:val="none" w:sz="0" w:space="0" w:color="auto"/>
      </w:divBdr>
    </w:div>
    <w:div w:id="375470388">
      <w:bodyDiv w:val="1"/>
      <w:marLeft w:val="0"/>
      <w:marRight w:val="0"/>
      <w:marTop w:val="0"/>
      <w:marBottom w:val="0"/>
      <w:divBdr>
        <w:top w:val="none" w:sz="0" w:space="0" w:color="auto"/>
        <w:left w:val="none" w:sz="0" w:space="0" w:color="auto"/>
        <w:bottom w:val="none" w:sz="0" w:space="0" w:color="auto"/>
        <w:right w:val="none" w:sz="0" w:space="0" w:color="auto"/>
      </w:divBdr>
    </w:div>
    <w:div w:id="391347508">
      <w:bodyDiv w:val="1"/>
      <w:marLeft w:val="0"/>
      <w:marRight w:val="0"/>
      <w:marTop w:val="0"/>
      <w:marBottom w:val="0"/>
      <w:divBdr>
        <w:top w:val="none" w:sz="0" w:space="0" w:color="auto"/>
        <w:left w:val="none" w:sz="0" w:space="0" w:color="auto"/>
        <w:bottom w:val="none" w:sz="0" w:space="0" w:color="auto"/>
        <w:right w:val="none" w:sz="0" w:space="0" w:color="auto"/>
      </w:divBdr>
      <w:divsChild>
        <w:div w:id="740249607">
          <w:marLeft w:val="547"/>
          <w:marRight w:val="0"/>
          <w:marTop w:val="115"/>
          <w:marBottom w:val="0"/>
          <w:divBdr>
            <w:top w:val="none" w:sz="0" w:space="0" w:color="auto"/>
            <w:left w:val="none" w:sz="0" w:space="0" w:color="auto"/>
            <w:bottom w:val="none" w:sz="0" w:space="0" w:color="auto"/>
            <w:right w:val="none" w:sz="0" w:space="0" w:color="auto"/>
          </w:divBdr>
        </w:div>
        <w:div w:id="2126802901">
          <w:marLeft w:val="547"/>
          <w:marRight w:val="0"/>
          <w:marTop w:val="115"/>
          <w:marBottom w:val="0"/>
          <w:divBdr>
            <w:top w:val="none" w:sz="0" w:space="0" w:color="auto"/>
            <w:left w:val="none" w:sz="0" w:space="0" w:color="auto"/>
            <w:bottom w:val="none" w:sz="0" w:space="0" w:color="auto"/>
            <w:right w:val="none" w:sz="0" w:space="0" w:color="auto"/>
          </w:divBdr>
        </w:div>
        <w:div w:id="1738042876">
          <w:marLeft w:val="547"/>
          <w:marRight w:val="0"/>
          <w:marTop w:val="115"/>
          <w:marBottom w:val="0"/>
          <w:divBdr>
            <w:top w:val="none" w:sz="0" w:space="0" w:color="auto"/>
            <w:left w:val="none" w:sz="0" w:space="0" w:color="auto"/>
            <w:bottom w:val="none" w:sz="0" w:space="0" w:color="auto"/>
            <w:right w:val="none" w:sz="0" w:space="0" w:color="auto"/>
          </w:divBdr>
        </w:div>
      </w:divsChild>
    </w:div>
    <w:div w:id="446896633">
      <w:bodyDiv w:val="1"/>
      <w:marLeft w:val="0"/>
      <w:marRight w:val="0"/>
      <w:marTop w:val="0"/>
      <w:marBottom w:val="0"/>
      <w:divBdr>
        <w:top w:val="none" w:sz="0" w:space="0" w:color="auto"/>
        <w:left w:val="none" w:sz="0" w:space="0" w:color="auto"/>
        <w:bottom w:val="none" w:sz="0" w:space="0" w:color="auto"/>
        <w:right w:val="none" w:sz="0" w:space="0" w:color="auto"/>
      </w:divBdr>
    </w:div>
    <w:div w:id="526649882">
      <w:bodyDiv w:val="1"/>
      <w:marLeft w:val="0"/>
      <w:marRight w:val="0"/>
      <w:marTop w:val="0"/>
      <w:marBottom w:val="0"/>
      <w:divBdr>
        <w:top w:val="none" w:sz="0" w:space="0" w:color="auto"/>
        <w:left w:val="none" w:sz="0" w:space="0" w:color="auto"/>
        <w:bottom w:val="none" w:sz="0" w:space="0" w:color="auto"/>
        <w:right w:val="none" w:sz="0" w:space="0" w:color="auto"/>
      </w:divBdr>
    </w:div>
    <w:div w:id="604386730">
      <w:bodyDiv w:val="1"/>
      <w:marLeft w:val="0"/>
      <w:marRight w:val="0"/>
      <w:marTop w:val="0"/>
      <w:marBottom w:val="0"/>
      <w:divBdr>
        <w:top w:val="none" w:sz="0" w:space="0" w:color="auto"/>
        <w:left w:val="none" w:sz="0" w:space="0" w:color="auto"/>
        <w:bottom w:val="none" w:sz="0" w:space="0" w:color="auto"/>
        <w:right w:val="none" w:sz="0" w:space="0" w:color="auto"/>
      </w:divBdr>
    </w:div>
    <w:div w:id="634066404">
      <w:bodyDiv w:val="1"/>
      <w:marLeft w:val="0"/>
      <w:marRight w:val="0"/>
      <w:marTop w:val="0"/>
      <w:marBottom w:val="0"/>
      <w:divBdr>
        <w:top w:val="none" w:sz="0" w:space="0" w:color="auto"/>
        <w:left w:val="none" w:sz="0" w:space="0" w:color="auto"/>
        <w:bottom w:val="none" w:sz="0" w:space="0" w:color="auto"/>
        <w:right w:val="none" w:sz="0" w:space="0" w:color="auto"/>
      </w:divBdr>
    </w:div>
    <w:div w:id="802507707">
      <w:bodyDiv w:val="1"/>
      <w:marLeft w:val="0"/>
      <w:marRight w:val="0"/>
      <w:marTop w:val="0"/>
      <w:marBottom w:val="0"/>
      <w:divBdr>
        <w:top w:val="none" w:sz="0" w:space="0" w:color="auto"/>
        <w:left w:val="none" w:sz="0" w:space="0" w:color="auto"/>
        <w:bottom w:val="none" w:sz="0" w:space="0" w:color="auto"/>
        <w:right w:val="none" w:sz="0" w:space="0" w:color="auto"/>
      </w:divBdr>
    </w:div>
    <w:div w:id="826285244">
      <w:bodyDiv w:val="1"/>
      <w:marLeft w:val="0"/>
      <w:marRight w:val="0"/>
      <w:marTop w:val="0"/>
      <w:marBottom w:val="0"/>
      <w:divBdr>
        <w:top w:val="none" w:sz="0" w:space="0" w:color="auto"/>
        <w:left w:val="none" w:sz="0" w:space="0" w:color="auto"/>
        <w:bottom w:val="none" w:sz="0" w:space="0" w:color="auto"/>
        <w:right w:val="none" w:sz="0" w:space="0" w:color="auto"/>
      </w:divBdr>
      <w:divsChild>
        <w:div w:id="1960644065">
          <w:marLeft w:val="547"/>
          <w:marRight w:val="0"/>
          <w:marTop w:val="0"/>
          <w:marBottom w:val="0"/>
          <w:divBdr>
            <w:top w:val="none" w:sz="0" w:space="0" w:color="auto"/>
            <w:left w:val="none" w:sz="0" w:space="0" w:color="auto"/>
            <w:bottom w:val="none" w:sz="0" w:space="0" w:color="auto"/>
            <w:right w:val="none" w:sz="0" w:space="0" w:color="auto"/>
          </w:divBdr>
        </w:div>
        <w:div w:id="655229279">
          <w:marLeft w:val="547"/>
          <w:marRight w:val="0"/>
          <w:marTop w:val="0"/>
          <w:marBottom w:val="0"/>
          <w:divBdr>
            <w:top w:val="none" w:sz="0" w:space="0" w:color="auto"/>
            <w:left w:val="none" w:sz="0" w:space="0" w:color="auto"/>
            <w:bottom w:val="none" w:sz="0" w:space="0" w:color="auto"/>
            <w:right w:val="none" w:sz="0" w:space="0" w:color="auto"/>
          </w:divBdr>
        </w:div>
        <w:div w:id="1848057306">
          <w:marLeft w:val="547"/>
          <w:marRight w:val="0"/>
          <w:marTop w:val="0"/>
          <w:marBottom w:val="0"/>
          <w:divBdr>
            <w:top w:val="none" w:sz="0" w:space="0" w:color="auto"/>
            <w:left w:val="none" w:sz="0" w:space="0" w:color="auto"/>
            <w:bottom w:val="none" w:sz="0" w:space="0" w:color="auto"/>
            <w:right w:val="none" w:sz="0" w:space="0" w:color="auto"/>
          </w:divBdr>
        </w:div>
        <w:div w:id="546261329">
          <w:marLeft w:val="547"/>
          <w:marRight w:val="0"/>
          <w:marTop w:val="0"/>
          <w:marBottom w:val="0"/>
          <w:divBdr>
            <w:top w:val="none" w:sz="0" w:space="0" w:color="auto"/>
            <w:left w:val="none" w:sz="0" w:space="0" w:color="auto"/>
            <w:bottom w:val="none" w:sz="0" w:space="0" w:color="auto"/>
            <w:right w:val="none" w:sz="0" w:space="0" w:color="auto"/>
          </w:divBdr>
        </w:div>
        <w:div w:id="529152585">
          <w:marLeft w:val="547"/>
          <w:marRight w:val="0"/>
          <w:marTop w:val="0"/>
          <w:marBottom w:val="0"/>
          <w:divBdr>
            <w:top w:val="none" w:sz="0" w:space="0" w:color="auto"/>
            <w:left w:val="none" w:sz="0" w:space="0" w:color="auto"/>
            <w:bottom w:val="none" w:sz="0" w:space="0" w:color="auto"/>
            <w:right w:val="none" w:sz="0" w:space="0" w:color="auto"/>
          </w:divBdr>
        </w:div>
        <w:div w:id="1731226619">
          <w:marLeft w:val="547"/>
          <w:marRight w:val="0"/>
          <w:marTop w:val="0"/>
          <w:marBottom w:val="0"/>
          <w:divBdr>
            <w:top w:val="none" w:sz="0" w:space="0" w:color="auto"/>
            <w:left w:val="none" w:sz="0" w:space="0" w:color="auto"/>
            <w:bottom w:val="none" w:sz="0" w:space="0" w:color="auto"/>
            <w:right w:val="none" w:sz="0" w:space="0" w:color="auto"/>
          </w:divBdr>
        </w:div>
      </w:divsChild>
    </w:div>
    <w:div w:id="896357777">
      <w:bodyDiv w:val="1"/>
      <w:marLeft w:val="0"/>
      <w:marRight w:val="0"/>
      <w:marTop w:val="0"/>
      <w:marBottom w:val="0"/>
      <w:divBdr>
        <w:top w:val="none" w:sz="0" w:space="0" w:color="auto"/>
        <w:left w:val="none" w:sz="0" w:space="0" w:color="auto"/>
        <w:bottom w:val="none" w:sz="0" w:space="0" w:color="auto"/>
        <w:right w:val="none" w:sz="0" w:space="0" w:color="auto"/>
      </w:divBdr>
    </w:div>
    <w:div w:id="901140318">
      <w:bodyDiv w:val="1"/>
      <w:marLeft w:val="0"/>
      <w:marRight w:val="0"/>
      <w:marTop w:val="0"/>
      <w:marBottom w:val="0"/>
      <w:divBdr>
        <w:top w:val="none" w:sz="0" w:space="0" w:color="auto"/>
        <w:left w:val="none" w:sz="0" w:space="0" w:color="auto"/>
        <w:bottom w:val="none" w:sz="0" w:space="0" w:color="auto"/>
        <w:right w:val="none" w:sz="0" w:space="0" w:color="auto"/>
      </w:divBdr>
    </w:div>
    <w:div w:id="927739174">
      <w:bodyDiv w:val="1"/>
      <w:marLeft w:val="0"/>
      <w:marRight w:val="0"/>
      <w:marTop w:val="0"/>
      <w:marBottom w:val="0"/>
      <w:divBdr>
        <w:top w:val="none" w:sz="0" w:space="0" w:color="auto"/>
        <w:left w:val="none" w:sz="0" w:space="0" w:color="auto"/>
        <w:bottom w:val="none" w:sz="0" w:space="0" w:color="auto"/>
        <w:right w:val="none" w:sz="0" w:space="0" w:color="auto"/>
      </w:divBdr>
      <w:divsChild>
        <w:div w:id="866018139">
          <w:marLeft w:val="547"/>
          <w:marRight w:val="0"/>
          <w:marTop w:val="0"/>
          <w:marBottom w:val="0"/>
          <w:divBdr>
            <w:top w:val="none" w:sz="0" w:space="0" w:color="auto"/>
            <w:left w:val="none" w:sz="0" w:space="0" w:color="auto"/>
            <w:bottom w:val="none" w:sz="0" w:space="0" w:color="auto"/>
            <w:right w:val="none" w:sz="0" w:space="0" w:color="auto"/>
          </w:divBdr>
        </w:div>
      </w:divsChild>
    </w:div>
    <w:div w:id="929195841">
      <w:bodyDiv w:val="1"/>
      <w:marLeft w:val="0"/>
      <w:marRight w:val="0"/>
      <w:marTop w:val="0"/>
      <w:marBottom w:val="0"/>
      <w:divBdr>
        <w:top w:val="none" w:sz="0" w:space="0" w:color="auto"/>
        <w:left w:val="none" w:sz="0" w:space="0" w:color="auto"/>
        <w:bottom w:val="none" w:sz="0" w:space="0" w:color="auto"/>
        <w:right w:val="none" w:sz="0" w:space="0" w:color="auto"/>
      </w:divBdr>
    </w:div>
    <w:div w:id="957954252">
      <w:bodyDiv w:val="1"/>
      <w:marLeft w:val="0"/>
      <w:marRight w:val="0"/>
      <w:marTop w:val="0"/>
      <w:marBottom w:val="0"/>
      <w:divBdr>
        <w:top w:val="none" w:sz="0" w:space="0" w:color="auto"/>
        <w:left w:val="none" w:sz="0" w:space="0" w:color="auto"/>
        <w:bottom w:val="none" w:sz="0" w:space="0" w:color="auto"/>
        <w:right w:val="none" w:sz="0" w:space="0" w:color="auto"/>
      </w:divBdr>
      <w:divsChild>
        <w:div w:id="1865482245">
          <w:marLeft w:val="547"/>
          <w:marRight w:val="0"/>
          <w:marTop w:val="0"/>
          <w:marBottom w:val="0"/>
          <w:divBdr>
            <w:top w:val="none" w:sz="0" w:space="0" w:color="auto"/>
            <w:left w:val="none" w:sz="0" w:space="0" w:color="auto"/>
            <w:bottom w:val="none" w:sz="0" w:space="0" w:color="auto"/>
            <w:right w:val="none" w:sz="0" w:space="0" w:color="auto"/>
          </w:divBdr>
        </w:div>
      </w:divsChild>
    </w:div>
    <w:div w:id="962883315">
      <w:bodyDiv w:val="1"/>
      <w:marLeft w:val="0"/>
      <w:marRight w:val="0"/>
      <w:marTop w:val="0"/>
      <w:marBottom w:val="0"/>
      <w:divBdr>
        <w:top w:val="none" w:sz="0" w:space="0" w:color="auto"/>
        <w:left w:val="none" w:sz="0" w:space="0" w:color="auto"/>
        <w:bottom w:val="none" w:sz="0" w:space="0" w:color="auto"/>
        <w:right w:val="none" w:sz="0" w:space="0" w:color="auto"/>
      </w:divBdr>
    </w:div>
    <w:div w:id="996609462">
      <w:bodyDiv w:val="1"/>
      <w:marLeft w:val="0"/>
      <w:marRight w:val="0"/>
      <w:marTop w:val="0"/>
      <w:marBottom w:val="0"/>
      <w:divBdr>
        <w:top w:val="none" w:sz="0" w:space="0" w:color="auto"/>
        <w:left w:val="none" w:sz="0" w:space="0" w:color="auto"/>
        <w:bottom w:val="none" w:sz="0" w:space="0" w:color="auto"/>
        <w:right w:val="none" w:sz="0" w:space="0" w:color="auto"/>
      </w:divBdr>
    </w:div>
    <w:div w:id="1043557981">
      <w:bodyDiv w:val="1"/>
      <w:marLeft w:val="0"/>
      <w:marRight w:val="0"/>
      <w:marTop w:val="0"/>
      <w:marBottom w:val="0"/>
      <w:divBdr>
        <w:top w:val="none" w:sz="0" w:space="0" w:color="auto"/>
        <w:left w:val="none" w:sz="0" w:space="0" w:color="auto"/>
        <w:bottom w:val="none" w:sz="0" w:space="0" w:color="auto"/>
        <w:right w:val="none" w:sz="0" w:space="0" w:color="auto"/>
      </w:divBdr>
    </w:div>
    <w:div w:id="1094937325">
      <w:bodyDiv w:val="1"/>
      <w:marLeft w:val="0"/>
      <w:marRight w:val="0"/>
      <w:marTop w:val="0"/>
      <w:marBottom w:val="0"/>
      <w:divBdr>
        <w:top w:val="none" w:sz="0" w:space="0" w:color="auto"/>
        <w:left w:val="none" w:sz="0" w:space="0" w:color="auto"/>
        <w:bottom w:val="none" w:sz="0" w:space="0" w:color="auto"/>
        <w:right w:val="none" w:sz="0" w:space="0" w:color="auto"/>
      </w:divBdr>
    </w:div>
    <w:div w:id="1103841007">
      <w:bodyDiv w:val="1"/>
      <w:marLeft w:val="0"/>
      <w:marRight w:val="0"/>
      <w:marTop w:val="0"/>
      <w:marBottom w:val="0"/>
      <w:divBdr>
        <w:top w:val="none" w:sz="0" w:space="0" w:color="auto"/>
        <w:left w:val="none" w:sz="0" w:space="0" w:color="auto"/>
        <w:bottom w:val="none" w:sz="0" w:space="0" w:color="auto"/>
        <w:right w:val="none" w:sz="0" w:space="0" w:color="auto"/>
      </w:divBdr>
      <w:divsChild>
        <w:div w:id="65227320">
          <w:marLeft w:val="547"/>
          <w:marRight w:val="0"/>
          <w:marTop w:val="0"/>
          <w:marBottom w:val="0"/>
          <w:divBdr>
            <w:top w:val="none" w:sz="0" w:space="0" w:color="auto"/>
            <w:left w:val="none" w:sz="0" w:space="0" w:color="auto"/>
            <w:bottom w:val="none" w:sz="0" w:space="0" w:color="auto"/>
            <w:right w:val="none" w:sz="0" w:space="0" w:color="auto"/>
          </w:divBdr>
        </w:div>
        <w:div w:id="1170098383">
          <w:marLeft w:val="547"/>
          <w:marRight w:val="0"/>
          <w:marTop w:val="0"/>
          <w:marBottom w:val="0"/>
          <w:divBdr>
            <w:top w:val="none" w:sz="0" w:space="0" w:color="auto"/>
            <w:left w:val="none" w:sz="0" w:space="0" w:color="auto"/>
            <w:bottom w:val="none" w:sz="0" w:space="0" w:color="auto"/>
            <w:right w:val="none" w:sz="0" w:space="0" w:color="auto"/>
          </w:divBdr>
        </w:div>
        <w:div w:id="46414787">
          <w:marLeft w:val="547"/>
          <w:marRight w:val="0"/>
          <w:marTop w:val="0"/>
          <w:marBottom w:val="0"/>
          <w:divBdr>
            <w:top w:val="none" w:sz="0" w:space="0" w:color="auto"/>
            <w:left w:val="none" w:sz="0" w:space="0" w:color="auto"/>
            <w:bottom w:val="none" w:sz="0" w:space="0" w:color="auto"/>
            <w:right w:val="none" w:sz="0" w:space="0" w:color="auto"/>
          </w:divBdr>
        </w:div>
        <w:div w:id="405997727">
          <w:marLeft w:val="547"/>
          <w:marRight w:val="0"/>
          <w:marTop w:val="0"/>
          <w:marBottom w:val="0"/>
          <w:divBdr>
            <w:top w:val="none" w:sz="0" w:space="0" w:color="auto"/>
            <w:left w:val="none" w:sz="0" w:space="0" w:color="auto"/>
            <w:bottom w:val="none" w:sz="0" w:space="0" w:color="auto"/>
            <w:right w:val="none" w:sz="0" w:space="0" w:color="auto"/>
          </w:divBdr>
        </w:div>
      </w:divsChild>
    </w:div>
    <w:div w:id="1113288427">
      <w:bodyDiv w:val="1"/>
      <w:marLeft w:val="0"/>
      <w:marRight w:val="0"/>
      <w:marTop w:val="0"/>
      <w:marBottom w:val="0"/>
      <w:divBdr>
        <w:top w:val="none" w:sz="0" w:space="0" w:color="auto"/>
        <w:left w:val="none" w:sz="0" w:space="0" w:color="auto"/>
        <w:bottom w:val="none" w:sz="0" w:space="0" w:color="auto"/>
        <w:right w:val="none" w:sz="0" w:space="0" w:color="auto"/>
      </w:divBdr>
      <w:divsChild>
        <w:div w:id="1110124448">
          <w:marLeft w:val="446"/>
          <w:marRight w:val="0"/>
          <w:marTop w:val="0"/>
          <w:marBottom w:val="0"/>
          <w:divBdr>
            <w:top w:val="none" w:sz="0" w:space="0" w:color="auto"/>
            <w:left w:val="none" w:sz="0" w:space="0" w:color="auto"/>
            <w:bottom w:val="none" w:sz="0" w:space="0" w:color="auto"/>
            <w:right w:val="none" w:sz="0" w:space="0" w:color="auto"/>
          </w:divBdr>
        </w:div>
        <w:div w:id="202864166">
          <w:marLeft w:val="1267"/>
          <w:marRight w:val="0"/>
          <w:marTop w:val="0"/>
          <w:marBottom w:val="0"/>
          <w:divBdr>
            <w:top w:val="none" w:sz="0" w:space="0" w:color="auto"/>
            <w:left w:val="none" w:sz="0" w:space="0" w:color="auto"/>
            <w:bottom w:val="none" w:sz="0" w:space="0" w:color="auto"/>
            <w:right w:val="none" w:sz="0" w:space="0" w:color="auto"/>
          </w:divBdr>
        </w:div>
        <w:div w:id="1071922841">
          <w:marLeft w:val="1267"/>
          <w:marRight w:val="0"/>
          <w:marTop w:val="0"/>
          <w:marBottom w:val="0"/>
          <w:divBdr>
            <w:top w:val="none" w:sz="0" w:space="0" w:color="auto"/>
            <w:left w:val="none" w:sz="0" w:space="0" w:color="auto"/>
            <w:bottom w:val="none" w:sz="0" w:space="0" w:color="auto"/>
            <w:right w:val="none" w:sz="0" w:space="0" w:color="auto"/>
          </w:divBdr>
        </w:div>
        <w:div w:id="1666737250">
          <w:marLeft w:val="1987"/>
          <w:marRight w:val="0"/>
          <w:marTop w:val="0"/>
          <w:marBottom w:val="0"/>
          <w:divBdr>
            <w:top w:val="none" w:sz="0" w:space="0" w:color="auto"/>
            <w:left w:val="none" w:sz="0" w:space="0" w:color="auto"/>
            <w:bottom w:val="none" w:sz="0" w:space="0" w:color="auto"/>
            <w:right w:val="none" w:sz="0" w:space="0" w:color="auto"/>
          </w:divBdr>
        </w:div>
        <w:div w:id="978923136">
          <w:marLeft w:val="547"/>
          <w:marRight w:val="0"/>
          <w:marTop w:val="0"/>
          <w:marBottom w:val="0"/>
          <w:divBdr>
            <w:top w:val="none" w:sz="0" w:space="0" w:color="auto"/>
            <w:left w:val="none" w:sz="0" w:space="0" w:color="auto"/>
            <w:bottom w:val="none" w:sz="0" w:space="0" w:color="auto"/>
            <w:right w:val="none" w:sz="0" w:space="0" w:color="auto"/>
          </w:divBdr>
        </w:div>
        <w:div w:id="933972868">
          <w:marLeft w:val="446"/>
          <w:marRight w:val="0"/>
          <w:marTop w:val="0"/>
          <w:marBottom w:val="0"/>
          <w:divBdr>
            <w:top w:val="none" w:sz="0" w:space="0" w:color="auto"/>
            <w:left w:val="none" w:sz="0" w:space="0" w:color="auto"/>
            <w:bottom w:val="none" w:sz="0" w:space="0" w:color="auto"/>
            <w:right w:val="none" w:sz="0" w:space="0" w:color="auto"/>
          </w:divBdr>
        </w:div>
        <w:div w:id="476457155">
          <w:marLeft w:val="446"/>
          <w:marRight w:val="0"/>
          <w:marTop w:val="0"/>
          <w:marBottom w:val="0"/>
          <w:divBdr>
            <w:top w:val="none" w:sz="0" w:space="0" w:color="auto"/>
            <w:left w:val="none" w:sz="0" w:space="0" w:color="auto"/>
            <w:bottom w:val="none" w:sz="0" w:space="0" w:color="auto"/>
            <w:right w:val="none" w:sz="0" w:space="0" w:color="auto"/>
          </w:divBdr>
        </w:div>
        <w:div w:id="1228950877">
          <w:marLeft w:val="446"/>
          <w:marRight w:val="0"/>
          <w:marTop w:val="0"/>
          <w:marBottom w:val="0"/>
          <w:divBdr>
            <w:top w:val="none" w:sz="0" w:space="0" w:color="auto"/>
            <w:left w:val="none" w:sz="0" w:space="0" w:color="auto"/>
            <w:bottom w:val="none" w:sz="0" w:space="0" w:color="auto"/>
            <w:right w:val="none" w:sz="0" w:space="0" w:color="auto"/>
          </w:divBdr>
        </w:div>
        <w:div w:id="413475940">
          <w:marLeft w:val="1267"/>
          <w:marRight w:val="0"/>
          <w:marTop w:val="0"/>
          <w:marBottom w:val="0"/>
          <w:divBdr>
            <w:top w:val="none" w:sz="0" w:space="0" w:color="auto"/>
            <w:left w:val="none" w:sz="0" w:space="0" w:color="auto"/>
            <w:bottom w:val="none" w:sz="0" w:space="0" w:color="auto"/>
            <w:right w:val="none" w:sz="0" w:space="0" w:color="auto"/>
          </w:divBdr>
        </w:div>
        <w:div w:id="563872687">
          <w:marLeft w:val="1267"/>
          <w:marRight w:val="0"/>
          <w:marTop w:val="0"/>
          <w:marBottom w:val="0"/>
          <w:divBdr>
            <w:top w:val="none" w:sz="0" w:space="0" w:color="auto"/>
            <w:left w:val="none" w:sz="0" w:space="0" w:color="auto"/>
            <w:bottom w:val="none" w:sz="0" w:space="0" w:color="auto"/>
            <w:right w:val="none" w:sz="0" w:space="0" w:color="auto"/>
          </w:divBdr>
        </w:div>
        <w:div w:id="1875002514">
          <w:marLeft w:val="446"/>
          <w:marRight w:val="0"/>
          <w:marTop w:val="0"/>
          <w:marBottom w:val="0"/>
          <w:divBdr>
            <w:top w:val="none" w:sz="0" w:space="0" w:color="auto"/>
            <w:left w:val="none" w:sz="0" w:space="0" w:color="auto"/>
            <w:bottom w:val="none" w:sz="0" w:space="0" w:color="auto"/>
            <w:right w:val="none" w:sz="0" w:space="0" w:color="auto"/>
          </w:divBdr>
        </w:div>
      </w:divsChild>
    </w:div>
    <w:div w:id="1156259269">
      <w:bodyDiv w:val="1"/>
      <w:marLeft w:val="0"/>
      <w:marRight w:val="0"/>
      <w:marTop w:val="0"/>
      <w:marBottom w:val="0"/>
      <w:divBdr>
        <w:top w:val="none" w:sz="0" w:space="0" w:color="auto"/>
        <w:left w:val="none" w:sz="0" w:space="0" w:color="auto"/>
        <w:bottom w:val="none" w:sz="0" w:space="0" w:color="auto"/>
        <w:right w:val="none" w:sz="0" w:space="0" w:color="auto"/>
      </w:divBdr>
      <w:divsChild>
        <w:div w:id="1963227356">
          <w:marLeft w:val="1267"/>
          <w:marRight w:val="0"/>
          <w:marTop w:val="0"/>
          <w:marBottom w:val="0"/>
          <w:divBdr>
            <w:top w:val="none" w:sz="0" w:space="0" w:color="auto"/>
            <w:left w:val="none" w:sz="0" w:space="0" w:color="auto"/>
            <w:bottom w:val="none" w:sz="0" w:space="0" w:color="auto"/>
            <w:right w:val="none" w:sz="0" w:space="0" w:color="auto"/>
          </w:divBdr>
        </w:div>
      </w:divsChild>
    </w:div>
    <w:div w:id="1268733647">
      <w:bodyDiv w:val="1"/>
      <w:marLeft w:val="0"/>
      <w:marRight w:val="0"/>
      <w:marTop w:val="0"/>
      <w:marBottom w:val="0"/>
      <w:divBdr>
        <w:top w:val="none" w:sz="0" w:space="0" w:color="auto"/>
        <w:left w:val="none" w:sz="0" w:space="0" w:color="auto"/>
        <w:bottom w:val="none" w:sz="0" w:space="0" w:color="auto"/>
        <w:right w:val="none" w:sz="0" w:space="0" w:color="auto"/>
      </w:divBdr>
      <w:divsChild>
        <w:div w:id="1614439151">
          <w:marLeft w:val="547"/>
          <w:marRight w:val="0"/>
          <w:marTop w:val="0"/>
          <w:marBottom w:val="0"/>
          <w:divBdr>
            <w:top w:val="none" w:sz="0" w:space="0" w:color="auto"/>
            <w:left w:val="none" w:sz="0" w:space="0" w:color="auto"/>
            <w:bottom w:val="none" w:sz="0" w:space="0" w:color="auto"/>
            <w:right w:val="none" w:sz="0" w:space="0" w:color="auto"/>
          </w:divBdr>
        </w:div>
        <w:div w:id="36860693">
          <w:marLeft w:val="547"/>
          <w:marRight w:val="0"/>
          <w:marTop w:val="0"/>
          <w:marBottom w:val="0"/>
          <w:divBdr>
            <w:top w:val="none" w:sz="0" w:space="0" w:color="auto"/>
            <w:left w:val="none" w:sz="0" w:space="0" w:color="auto"/>
            <w:bottom w:val="none" w:sz="0" w:space="0" w:color="auto"/>
            <w:right w:val="none" w:sz="0" w:space="0" w:color="auto"/>
          </w:divBdr>
        </w:div>
        <w:div w:id="1477602750">
          <w:marLeft w:val="547"/>
          <w:marRight w:val="0"/>
          <w:marTop w:val="0"/>
          <w:marBottom w:val="0"/>
          <w:divBdr>
            <w:top w:val="none" w:sz="0" w:space="0" w:color="auto"/>
            <w:left w:val="none" w:sz="0" w:space="0" w:color="auto"/>
            <w:bottom w:val="none" w:sz="0" w:space="0" w:color="auto"/>
            <w:right w:val="none" w:sz="0" w:space="0" w:color="auto"/>
          </w:divBdr>
        </w:div>
        <w:div w:id="149836438">
          <w:marLeft w:val="547"/>
          <w:marRight w:val="0"/>
          <w:marTop w:val="0"/>
          <w:marBottom w:val="0"/>
          <w:divBdr>
            <w:top w:val="none" w:sz="0" w:space="0" w:color="auto"/>
            <w:left w:val="none" w:sz="0" w:space="0" w:color="auto"/>
            <w:bottom w:val="none" w:sz="0" w:space="0" w:color="auto"/>
            <w:right w:val="none" w:sz="0" w:space="0" w:color="auto"/>
          </w:divBdr>
        </w:div>
        <w:div w:id="1817257237">
          <w:marLeft w:val="547"/>
          <w:marRight w:val="0"/>
          <w:marTop w:val="0"/>
          <w:marBottom w:val="0"/>
          <w:divBdr>
            <w:top w:val="none" w:sz="0" w:space="0" w:color="auto"/>
            <w:left w:val="none" w:sz="0" w:space="0" w:color="auto"/>
            <w:bottom w:val="none" w:sz="0" w:space="0" w:color="auto"/>
            <w:right w:val="none" w:sz="0" w:space="0" w:color="auto"/>
          </w:divBdr>
        </w:div>
        <w:div w:id="1400399287">
          <w:marLeft w:val="547"/>
          <w:marRight w:val="0"/>
          <w:marTop w:val="0"/>
          <w:marBottom w:val="0"/>
          <w:divBdr>
            <w:top w:val="none" w:sz="0" w:space="0" w:color="auto"/>
            <w:left w:val="none" w:sz="0" w:space="0" w:color="auto"/>
            <w:bottom w:val="none" w:sz="0" w:space="0" w:color="auto"/>
            <w:right w:val="none" w:sz="0" w:space="0" w:color="auto"/>
          </w:divBdr>
        </w:div>
        <w:div w:id="968244663">
          <w:marLeft w:val="547"/>
          <w:marRight w:val="0"/>
          <w:marTop w:val="0"/>
          <w:marBottom w:val="0"/>
          <w:divBdr>
            <w:top w:val="none" w:sz="0" w:space="0" w:color="auto"/>
            <w:left w:val="none" w:sz="0" w:space="0" w:color="auto"/>
            <w:bottom w:val="none" w:sz="0" w:space="0" w:color="auto"/>
            <w:right w:val="none" w:sz="0" w:space="0" w:color="auto"/>
          </w:divBdr>
        </w:div>
        <w:div w:id="817383290">
          <w:marLeft w:val="547"/>
          <w:marRight w:val="0"/>
          <w:marTop w:val="0"/>
          <w:marBottom w:val="0"/>
          <w:divBdr>
            <w:top w:val="none" w:sz="0" w:space="0" w:color="auto"/>
            <w:left w:val="none" w:sz="0" w:space="0" w:color="auto"/>
            <w:bottom w:val="none" w:sz="0" w:space="0" w:color="auto"/>
            <w:right w:val="none" w:sz="0" w:space="0" w:color="auto"/>
          </w:divBdr>
        </w:div>
        <w:div w:id="186019554">
          <w:marLeft w:val="547"/>
          <w:marRight w:val="0"/>
          <w:marTop w:val="0"/>
          <w:marBottom w:val="0"/>
          <w:divBdr>
            <w:top w:val="none" w:sz="0" w:space="0" w:color="auto"/>
            <w:left w:val="none" w:sz="0" w:space="0" w:color="auto"/>
            <w:bottom w:val="none" w:sz="0" w:space="0" w:color="auto"/>
            <w:right w:val="none" w:sz="0" w:space="0" w:color="auto"/>
          </w:divBdr>
        </w:div>
        <w:div w:id="994188323">
          <w:marLeft w:val="547"/>
          <w:marRight w:val="0"/>
          <w:marTop w:val="0"/>
          <w:marBottom w:val="0"/>
          <w:divBdr>
            <w:top w:val="none" w:sz="0" w:space="0" w:color="auto"/>
            <w:left w:val="none" w:sz="0" w:space="0" w:color="auto"/>
            <w:bottom w:val="none" w:sz="0" w:space="0" w:color="auto"/>
            <w:right w:val="none" w:sz="0" w:space="0" w:color="auto"/>
          </w:divBdr>
        </w:div>
        <w:div w:id="809441357">
          <w:marLeft w:val="547"/>
          <w:marRight w:val="0"/>
          <w:marTop w:val="0"/>
          <w:marBottom w:val="0"/>
          <w:divBdr>
            <w:top w:val="none" w:sz="0" w:space="0" w:color="auto"/>
            <w:left w:val="none" w:sz="0" w:space="0" w:color="auto"/>
            <w:bottom w:val="none" w:sz="0" w:space="0" w:color="auto"/>
            <w:right w:val="none" w:sz="0" w:space="0" w:color="auto"/>
          </w:divBdr>
        </w:div>
      </w:divsChild>
    </w:div>
    <w:div w:id="1328678802">
      <w:bodyDiv w:val="1"/>
      <w:marLeft w:val="0"/>
      <w:marRight w:val="0"/>
      <w:marTop w:val="0"/>
      <w:marBottom w:val="0"/>
      <w:divBdr>
        <w:top w:val="none" w:sz="0" w:space="0" w:color="auto"/>
        <w:left w:val="none" w:sz="0" w:space="0" w:color="auto"/>
        <w:bottom w:val="none" w:sz="0" w:space="0" w:color="auto"/>
        <w:right w:val="none" w:sz="0" w:space="0" w:color="auto"/>
      </w:divBdr>
    </w:div>
    <w:div w:id="1341077451">
      <w:bodyDiv w:val="1"/>
      <w:marLeft w:val="0"/>
      <w:marRight w:val="0"/>
      <w:marTop w:val="0"/>
      <w:marBottom w:val="0"/>
      <w:divBdr>
        <w:top w:val="none" w:sz="0" w:space="0" w:color="auto"/>
        <w:left w:val="none" w:sz="0" w:space="0" w:color="auto"/>
        <w:bottom w:val="none" w:sz="0" w:space="0" w:color="auto"/>
        <w:right w:val="none" w:sz="0" w:space="0" w:color="auto"/>
      </w:divBdr>
      <w:divsChild>
        <w:div w:id="1621033017">
          <w:marLeft w:val="547"/>
          <w:marRight w:val="0"/>
          <w:marTop w:val="0"/>
          <w:marBottom w:val="0"/>
          <w:divBdr>
            <w:top w:val="none" w:sz="0" w:space="0" w:color="auto"/>
            <w:left w:val="none" w:sz="0" w:space="0" w:color="auto"/>
            <w:bottom w:val="none" w:sz="0" w:space="0" w:color="auto"/>
            <w:right w:val="none" w:sz="0" w:space="0" w:color="auto"/>
          </w:divBdr>
        </w:div>
        <w:div w:id="5178160">
          <w:marLeft w:val="1267"/>
          <w:marRight w:val="0"/>
          <w:marTop w:val="0"/>
          <w:marBottom w:val="0"/>
          <w:divBdr>
            <w:top w:val="none" w:sz="0" w:space="0" w:color="auto"/>
            <w:left w:val="none" w:sz="0" w:space="0" w:color="auto"/>
            <w:bottom w:val="none" w:sz="0" w:space="0" w:color="auto"/>
            <w:right w:val="none" w:sz="0" w:space="0" w:color="auto"/>
          </w:divBdr>
        </w:div>
      </w:divsChild>
    </w:div>
    <w:div w:id="1404714761">
      <w:bodyDiv w:val="1"/>
      <w:marLeft w:val="0"/>
      <w:marRight w:val="0"/>
      <w:marTop w:val="0"/>
      <w:marBottom w:val="0"/>
      <w:divBdr>
        <w:top w:val="none" w:sz="0" w:space="0" w:color="auto"/>
        <w:left w:val="none" w:sz="0" w:space="0" w:color="auto"/>
        <w:bottom w:val="none" w:sz="0" w:space="0" w:color="auto"/>
        <w:right w:val="none" w:sz="0" w:space="0" w:color="auto"/>
      </w:divBdr>
      <w:divsChild>
        <w:div w:id="1973561973">
          <w:marLeft w:val="547"/>
          <w:marRight w:val="0"/>
          <w:marTop w:val="0"/>
          <w:marBottom w:val="0"/>
          <w:divBdr>
            <w:top w:val="none" w:sz="0" w:space="0" w:color="auto"/>
            <w:left w:val="none" w:sz="0" w:space="0" w:color="auto"/>
            <w:bottom w:val="none" w:sz="0" w:space="0" w:color="auto"/>
            <w:right w:val="none" w:sz="0" w:space="0" w:color="auto"/>
          </w:divBdr>
        </w:div>
        <w:div w:id="946499931">
          <w:marLeft w:val="547"/>
          <w:marRight w:val="0"/>
          <w:marTop w:val="0"/>
          <w:marBottom w:val="0"/>
          <w:divBdr>
            <w:top w:val="none" w:sz="0" w:space="0" w:color="auto"/>
            <w:left w:val="none" w:sz="0" w:space="0" w:color="auto"/>
            <w:bottom w:val="none" w:sz="0" w:space="0" w:color="auto"/>
            <w:right w:val="none" w:sz="0" w:space="0" w:color="auto"/>
          </w:divBdr>
        </w:div>
        <w:div w:id="1383360231">
          <w:marLeft w:val="547"/>
          <w:marRight w:val="0"/>
          <w:marTop w:val="0"/>
          <w:marBottom w:val="0"/>
          <w:divBdr>
            <w:top w:val="none" w:sz="0" w:space="0" w:color="auto"/>
            <w:left w:val="none" w:sz="0" w:space="0" w:color="auto"/>
            <w:bottom w:val="none" w:sz="0" w:space="0" w:color="auto"/>
            <w:right w:val="none" w:sz="0" w:space="0" w:color="auto"/>
          </w:divBdr>
        </w:div>
        <w:div w:id="1613366494">
          <w:marLeft w:val="547"/>
          <w:marRight w:val="0"/>
          <w:marTop w:val="0"/>
          <w:marBottom w:val="0"/>
          <w:divBdr>
            <w:top w:val="none" w:sz="0" w:space="0" w:color="auto"/>
            <w:left w:val="none" w:sz="0" w:space="0" w:color="auto"/>
            <w:bottom w:val="none" w:sz="0" w:space="0" w:color="auto"/>
            <w:right w:val="none" w:sz="0" w:space="0" w:color="auto"/>
          </w:divBdr>
        </w:div>
        <w:div w:id="2012676849">
          <w:marLeft w:val="547"/>
          <w:marRight w:val="0"/>
          <w:marTop w:val="0"/>
          <w:marBottom w:val="0"/>
          <w:divBdr>
            <w:top w:val="none" w:sz="0" w:space="0" w:color="auto"/>
            <w:left w:val="none" w:sz="0" w:space="0" w:color="auto"/>
            <w:bottom w:val="none" w:sz="0" w:space="0" w:color="auto"/>
            <w:right w:val="none" w:sz="0" w:space="0" w:color="auto"/>
          </w:divBdr>
        </w:div>
        <w:div w:id="225798614">
          <w:marLeft w:val="547"/>
          <w:marRight w:val="0"/>
          <w:marTop w:val="0"/>
          <w:marBottom w:val="0"/>
          <w:divBdr>
            <w:top w:val="none" w:sz="0" w:space="0" w:color="auto"/>
            <w:left w:val="none" w:sz="0" w:space="0" w:color="auto"/>
            <w:bottom w:val="none" w:sz="0" w:space="0" w:color="auto"/>
            <w:right w:val="none" w:sz="0" w:space="0" w:color="auto"/>
          </w:divBdr>
        </w:div>
      </w:divsChild>
    </w:div>
    <w:div w:id="1429960781">
      <w:bodyDiv w:val="1"/>
      <w:marLeft w:val="0"/>
      <w:marRight w:val="0"/>
      <w:marTop w:val="0"/>
      <w:marBottom w:val="0"/>
      <w:divBdr>
        <w:top w:val="none" w:sz="0" w:space="0" w:color="auto"/>
        <w:left w:val="none" w:sz="0" w:space="0" w:color="auto"/>
        <w:bottom w:val="none" w:sz="0" w:space="0" w:color="auto"/>
        <w:right w:val="none" w:sz="0" w:space="0" w:color="auto"/>
      </w:divBdr>
    </w:div>
    <w:div w:id="1447190213">
      <w:bodyDiv w:val="1"/>
      <w:marLeft w:val="0"/>
      <w:marRight w:val="0"/>
      <w:marTop w:val="0"/>
      <w:marBottom w:val="0"/>
      <w:divBdr>
        <w:top w:val="none" w:sz="0" w:space="0" w:color="auto"/>
        <w:left w:val="none" w:sz="0" w:space="0" w:color="auto"/>
        <w:bottom w:val="none" w:sz="0" w:space="0" w:color="auto"/>
        <w:right w:val="none" w:sz="0" w:space="0" w:color="auto"/>
      </w:divBdr>
    </w:div>
    <w:div w:id="1502309733">
      <w:bodyDiv w:val="1"/>
      <w:marLeft w:val="0"/>
      <w:marRight w:val="0"/>
      <w:marTop w:val="0"/>
      <w:marBottom w:val="0"/>
      <w:divBdr>
        <w:top w:val="none" w:sz="0" w:space="0" w:color="auto"/>
        <w:left w:val="none" w:sz="0" w:space="0" w:color="auto"/>
        <w:bottom w:val="none" w:sz="0" w:space="0" w:color="auto"/>
        <w:right w:val="none" w:sz="0" w:space="0" w:color="auto"/>
      </w:divBdr>
    </w:div>
    <w:div w:id="1509713788">
      <w:bodyDiv w:val="1"/>
      <w:marLeft w:val="0"/>
      <w:marRight w:val="0"/>
      <w:marTop w:val="0"/>
      <w:marBottom w:val="0"/>
      <w:divBdr>
        <w:top w:val="none" w:sz="0" w:space="0" w:color="auto"/>
        <w:left w:val="none" w:sz="0" w:space="0" w:color="auto"/>
        <w:bottom w:val="none" w:sz="0" w:space="0" w:color="auto"/>
        <w:right w:val="none" w:sz="0" w:space="0" w:color="auto"/>
      </w:divBdr>
      <w:divsChild>
        <w:div w:id="1196843824">
          <w:marLeft w:val="547"/>
          <w:marRight w:val="0"/>
          <w:marTop w:val="0"/>
          <w:marBottom w:val="0"/>
          <w:divBdr>
            <w:top w:val="none" w:sz="0" w:space="0" w:color="auto"/>
            <w:left w:val="none" w:sz="0" w:space="0" w:color="auto"/>
            <w:bottom w:val="none" w:sz="0" w:space="0" w:color="auto"/>
            <w:right w:val="none" w:sz="0" w:space="0" w:color="auto"/>
          </w:divBdr>
        </w:div>
      </w:divsChild>
    </w:div>
    <w:div w:id="1535922835">
      <w:bodyDiv w:val="1"/>
      <w:marLeft w:val="0"/>
      <w:marRight w:val="0"/>
      <w:marTop w:val="0"/>
      <w:marBottom w:val="0"/>
      <w:divBdr>
        <w:top w:val="none" w:sz="0" w:space="0" w:color="auto"/>
        <w:left w:val="none" w:sz="0" w:space="0" w:color="auto"/>
        <w:bottom w:val="none" w:sz="0" w:space="0" w:color="auto"/>
        <w:right w:val="none" w:sz="0" w:space="0" w:color="auto"/>
      </w:divBdr>
    </w:div>
    <w:div w:id="1589996986">
      <w:bodyDiv w:val="1"/>
      <w:marLeft w:val="0"/>
      <w:marRight w:val="0"/>
      <w:marTop w:val="0"/>
      <w:marBottom w:val="0"/>
      <w:divBdr>
        <w:top w:val="none" w:sz="0" w:space="0" w:color="auto"/>
        <w:left w:val="none" w:sz="0" w:space="0" w:color="auto"/>
        <w:bottom w:val="none" w:sz="0" w:space="0" w:color="auto"/>
        <w:right w:val="none" w:sz="0" w:space="0" w:color="auto"/>
      </w:divBdr>
    </w:div>
    <w:div w:id="1680812520">
      <w:bodyDiv w:val="1"/>
      <w:marLeft w:val="0"/>
      <w:marRight w:val="0"/>
      <w:marTop w:val="0"/>
      <w:marBottom w:val="0"/>
      <w:divBdr>
        <w:top w:val="none" w:sz="0" w:space="0" w:color="auto"/>
        <w:left w:val="none" w:sz="0" w:space="0" w:color="auto"/>
        <w:bottom w:val="none" w:sz="0" w:space="0" w:color="auto"/>
        <w:right w:val="none" w:sz="0" w:space="0" w:color="auto"/>
      </w:divBdr>
      <w:divsChild>
        <w:div w:id="739716375">
          <w:marLeft w:val="547"/>
          <w:marRight w:val="0"/>
          <w:marTop w:val="0"/>
          <w:marBottom w:val="0"/>
          <w:divBdr>
            <w:top w:val="none" w:sz="0" w:space="0" w:color="auto"/>
            <w:left w:val="none" w:sz="0" w:space="0" w:color="auto"/>
            <w:bottom w:val="none" w:sz="0" w:space="0" w:color="auto"/>
            <w:right w:val="none" w:sz="0" w:space="0" w:color="auto"/>
          </w:divBdr>
        </w:div>
      </w:divsChild>
    </w:div>
    <w:div w:id="1700816233">
      <w:bodyDiv w:val="1"/>
      <w:marLeft w:val="0"/>
      <w:marRight w:val="0"/>
      <w:marTop w:val="0"/>
      <w:marBottom w:val="0"/>
      <w:divBdr>
        <w:top w:val="none" w:sz="0" w:space="0" w:color="auto"/>
        <w:left w:val="none" w:sz="0" w:space="0" w:color="auto"/>
        <w:bottom w:val="none" w:sz="0" w:space="0" w:color="auto"/>
        <w:right w:val="none" w:sz="0" w:space="0" w:color="auto"/>
      </w:divBdr>
      <w:divsChild>
        <w:div w:id="1640569233">
          <w:marLeft w:val="547"/>
          <w:marRight w:val="0"/>
          <w:marTop w:val="0"/>
          <w:marBottom w:val="0"/>
          <w:divBdr>
            <w:top w:val="none" w:sz="0" w:space="0" w:color="auto"/>
            <w:left w:val="none" w:sz="0" w:space="0" w:color="auto"/>
            <w:bottom w:val="none" w:sz="0" w:space="0" w:color="auto"/>
            <w:right w:val="none" w:sz="0" w:space="0" w:color="auto"/>
          </w:divBdr>
        </w:div>
        <w:div w:id="578247856">
          <w:marLeft w:val="1267"/>
          <w:marRight w:val="0"/>
          <w:marTop w:val="0"/>
          <w:marBottom w:val="0"/>
          <w:divBdr>
            <w:top w:val="none" w:sz="0" w:space="0" w:color="auto"/>
            <w:left w:val="none" w:sz="0" w:space="0" w:color="auto"/>
            <w:bottom w:val="none" w:sz="0" w:space="0" w:color="auto"/>
            <w:right w:val="none" w:sz="0" w:space="0" w:color="auto"/>
          </w:divBdr>
        </w:div>
      </w:divsChild>
    </w:div>
    <w:div w:id="1700937443">
      <w:bodyDiv w:val="1"/>
      <w:marLeft w:val="0"/>
      <w:marRight w:val="0"/>
      <w:marTop w:val="0"/>
      <w:marBottom w:val="0"/>
      <w:divBdr>
        <w:top w:val="none" w:sz="0" w:space="0" w:color="auto"/>
        <w:left w:val="none" w:sz="0" w:space="0" w:color="auto"/>
        <w:bottom w:val="none" w:sz="0" w:space="0" w:color="auto"/>
        <w:right w:val="none" w:sz="0" w:space="0" w:color="auto"/>
      </w:divBdr>
    </w:div>
    <w:div w:id="1731415780">
      <w:bodyDiv w:val="1"/>
      <w:marLeft w:val="0"/>
      <w:marRight w:val="0"/>
      <w:marTop w:val="0"/>
      <w:marBottom w:val="0"/>
      <w:divBdr>
        <w:top w:val="none" w:sz="0" w:space="0" w:color="auto"/>
        <w:left w:val="none" w:sz="0" w:space="0" w:color="auto"/>
        <w:bottom w:val="none" w:sz="0" w:space="0" w:color="auto"/>
        <w:right w:val="none" w:sz="0" w:space="0" w:color="auto"/>
      </w:divBdr>
      <w:divsChild>
        <w:div w:id="1311598755">
          <w:marLeft w:val="547"/>
          <w:marRight w:val="0"/>
          <w:marTop w:val="0"/>
          <w:marBottom w:val="0"/>
          <w:divBdr>
            <w:top w:val="none" w:sz="0" w:space="0" w:color="auto"/>
            <w:left w:val="none" w:sz="0" w:space="0" w:color="auto"/>
            <w:bottom w:val="none" w:sz="0" w:space="0" w:color="auto"/>
            <w:right w:val="none" w:sz="0" w:space="0" w:color="auto"/>
          </w:divBdr>
        </w:div>
      </w:divsChild>
    </w:div>
    <w:div w:id="1744640685">
      <w:bodyDiv w:val="1"/>
      <w:marLeft w:val="0"/>
      <w:marRight w:val="0"/>
      <w:marTop w:val="0"/>
      <w:marBottom w:val="0"/>
      <w:divBdr>
        <w:top w:val="none" w:sz="0" w:space="0" w:color="auto"/>
        <w:left w:val="none" w:sz="0" w:space="0" w:color="auto"/>
        <w:bottom w:val="none" w:sz="0" w:space="0" w:color="auto"/>
        <w:right w:val="none" w:sz="0" w:space="0" w:color="auto"/>
      </w:divBdr>
    </w:div>
    <w:div w:id="1791167244">
      <w:bodyDiv w:val="1"/>
      <w:marLeft w:val="0"/>
      <w:marRight w:val="0"/>
      <w:marTop w:val="0"/>
      <w:marBottom w:val="0"/>
      <w:divBdr>
        <w:top w:val="none" w:sz="0" w:space="0" w:color="auto"/>
        <w:left w:val="none" w:sz="0" w:space="0" w:color="auto"/>
        <w:bottom w:val="none" w:sz="0" w:space="0" w:color="auto"/>
        <w:right w:val="none" w:sz="0" w:space="0" w:color="auto"/>
      </w:divBdr>
    </w:div>
    <w:div w:id="1837650194">
      <w:bodyDiv w:val="1"/>
      <w:marLeft w:val="0"/>
      <w:marRight w:val="0"/>
      <w:marTop w:val="0"/>
      <w:marBottom w:val="0"/>
      <w:divBdr>
        <w:top w:val="none" w:sz="0" w:space="0" w:color="auto"/>
        <w:left w:val="none" w:sz="0" w:space="0" w:color="auto"/>
        <w:bottom w:val="none" w:sz="0" w:space="0" w:color="auto"/>
        <w:right w:val="none" w:sz="0" w:space="0" w:color="auto"/>
      </w:divBdr>
      <w:divsChild>
        <w:div w:id="830406779">
          <w:marLeft w:val="547"/>
          <w:marRight w:val="0"/>
          <w:marTop w:val="0"/>
          <w:marBottom w:val="0"/>
          <w:divBdr>
            <w:top w:val="none" w:sz="0" w:space="0" w:color="auto"/>
            <w:left w:val="none" w:sz="0" w:space="0" w:color="auto"/>
            <w:bottom w:val="none" w:sz="0" w:space="0" w:color="auto"/>
            <w:right w:val="none" w:sz="0" w:space="0" w:color="auto"/>
          </w:divBdr>
        </w:div>
        <w:div w:id="1793865301">
          <w:marLeft w:val="1267"/>
          <w:marRight w:val="0"/>
          <w:marTop w:val="0"/>
          <w:marBottom w:val="0"/>
          <w:divBdr>
            <w:top w:val="none" w:sz="0" w:space="0" w:color="auto"/>
            <w:left w:val="none" w:sz="0" w:space="0" w:color="auto"/>
            <w:bottom w:val="none" w:sz="0" w:space="0" w:color="auto"/>
            <w:right w:val="none" w:sz="0" w:space="0" w:color="auto"/>
          </w:divBdr>
        </w:div>
        <w:div w:id="189101559">
          <w:marLeft w:val="1267"/>
          <w:marRight w:val="0"/>
          <w:marTop w:val="0"/>
          <w:marBottom w:val="0"/>
          <w:divBdr>
            <w:top w:val="none" w:sz="0" w:space="0" w:color="auto"/>
            <w:left w:val="none" w:sz="0" w:space="0" w:color="auto"/>
            <w:bottom w:val="none" w:sz="0" w:space="0" w:color="auto"/>
            <w:right w:val="none" w:sz="0" w:space="0" w:color="auto"/>
          </w:divBdr>
        </w:div>
        <w:div w:id="1769422231">
          <w:marLeft w:val="1267"/>
          <w:marRight w:val="0"/>
          <w:marTop w:val="0"/>
          <w:marBottom w:val="0"/>
          <w:divBdr>
            <w:top w:val="none" w:sz="0" w:space="0" w:color="auto"/>
            <w:left w:val="none" w:sz="0" w:space="0" w:color="auto"/>
            <w:bottom w:val="none" w:sz="0" w:space="0" w:color="auto"/>
            <w:right w:val="none" w:sz="0" w:space="0" w:color="auto"/>
          </w:divBdr>
        </w:div>
      </w:divsChild>
    </w:div>
    <w:div w:id="1879196411">
      <w:bodyDiv w:val="1"/>
      <w:marLeft w:val="0"/>
      <w:marRight w:val="0"/>
      <w:marTop w:val="0"/>
      <w:marBottom w:val="0"/>
      <w:divBdr>
        <w:top w:val="none" w:sz="0" w:space="0" w:color="auto"/>
        <w:left w:val="none" w:sz="0" w:space="0" w:color="auto"/>
        <w:bottom w:val="none" w:sz="0" w:space="0" w:color="auto"/>
        <w:right w:val="none" w:sz="0" w:space="0" w:color="auto"/>
      </w:divBdr>
      <w:divsChild>
        <w:div w:id="35013847">
          <w:marLeft w:val="547"/>
          <w:marRight w:val="0"/>
          <w:marTop w:val="0"/>
          <w:marBottom w:val="0"/>
          <w:divBdr>
            <w:top w:val="none" w:sz="0" w:space="0" w:color="auto"/>
            <w:left w:val="none" w:sz="0" w:space="0" w:color="auto"/>
            <w:bottom w:val="none" w:sz="0" w:space="0" w:color="auto"/>
            <w:right w:val="none" w:sz="0" w:space="0" w:color="auto"/>
          </w:divBdr>
        </w:div>
        <w:div w:id="1441340214">
          <w:marLeft w:val="1267"/>
          <w:marRight w:val="0"/>
          <w:marTop w:val="0"/>
          <w:marBottom w:val="0"/>
          <w:divBdr>
            <w:top w:val="none" w:sz="0" w:space="0" w:color="auto"/>
            <w:left w:val="none" w:sz="0" w:space="0" w:color="auto"/>
            <w:bottom w:val="none" w:sz="0" w:space="0" w:color="auto"/>
            <w:right w:val="none" w:sz="0" w:space="0" w:color="auto"/>
          </w:divBdr>
        </w:div>
      </w:divsChild>
    </w:div>
    <w:div w:id="1883251460">
      <w:bodyDiv w:val="1"/>
      <w:marLeft w:val="0"/>
      <w:marRight w:val="0"/>
      <w:marTop w:val="0"/>
      <w:marBottom w:val="0"/>
      <w:divBdr>
        <w:top w:val="none" w:sz="0" w:space="0" w:color="auto"/>
        <w:left w:val="none" w:sz="0" w:space="0" w:color="auto"/>
        <w:bottom w:val="none" w:sz="0" w:space="0" w:color="auto"/>
        <w:right w:val="none" w:sz="0" w:space="0" w:color="auto"/>
      </w:divBdr>
      <w:divsChild>
        <w:div w:id="1882012200">
          <w:marLeft w:val="446"/>
          <w:marRight w:val="0"/>
          <w:marTop w:val="0"/>
          <w:marBottom w:val="0"/>
          <w:divBdr>
            <w:top w:val="none" w:sz="0" w:space="0" w:color="auto"/>
            <w:left w:val="none" w:sz="0" w:space="0" w:color="auto"/>
            <w:bottom w:val="none" w:sz="0" w:space="0" w:color="auto"/>
            <w:right w:val="none" w:sz="0" w:space="0" w:color="auto"/>
          </w:divBdr>
        </w:div>
        <w:div w:id="1007172019">
          <w:marLeft w:val="446"/>
          <w:marRight w:val="0"/>
          <w:marTop w:val="0"/>
          <w:marBottom w:val="0"/>
          <w:divBdr>
            <w:top w:val="none" w:sz="0" w:space="0" w:color="auto"/>
            <w:left w:val="none" w:sz="0" w:space="0" w:color="auto"/>
            <w:bottom w:val="none" w:sz="0" w:space="0" w:color="auto"/>
            <w:right w:val="none" w:sz="0" w:space="0" w:color="auto"/>
          </w:divBdr>
        </w:div>
        <w:div w:id="2086874168">
          <w:marLeft w:val="446"/>
          <w:marRight w:val="0"/>
          <w:marTop w:val="0"/>
          <w:marBottom w:val="0"/>
          <w:divBdr>
            <w:top w:val="none" w:sz="0" w:space="0" w:color="auto"/>
            <w:left w:val="none" w:sz="0" w:space="0" w:color="auto"/>
            <w:bottom w:val="none" w:sz="0" w:space="0" w:color="auto"/>
            <w:right w:val="none" w:sz="0" w:space="0" w:color="auto"/>
          </w:divBdr>
        </w:div>
      </w:divsChild>
    </w:div>
    <w:div w:id="1937785100">
      <w:bodyDiv w:val="1"/>
      <w:marLeft w:val="0"/>
      <w:marRight w:val="0"/>
      <w:marTop w:val="0"/>
      <w:marBottom w:val="0"/>
      <w:divBdr>
        <w:top w:val="none" w:sz="0" w:space="0" w:color="auto"/>
        <w:left w:val="none" w:sz="0" w:space="0" w:color="auto"/>
        <w:bottom w:val="none" w:sz="0" w:space="0" w:color="auto"/>
        <w:right w:val="none" w:sz="0" w:space="0" w:color="auto"/>
      </w:divBdr>
    </w:div>
    <w:div w:id="1997107905">
      <w:bodyDiv w:val="1"/>
      <w:marLeft w:val="0"/>
      <w:marRight w:val="0"/>
      <w:marTop w:val="0"/>
      <w:marBottom w:val="0"/>
      <w:divBdr>
        <w:top w:val="none" w:sz="0" w:space="0" w:color="auto"/>
        <w:left w:val="none" w:sz="0" w:space="0" w:color="auto"/>
        <w:bottom w:val="none" w:sz="0" w:space="0" w:color="auto"/>
        <w:right w:val="none" w:sz="0" w:space="0" w:color="auto"/>
      </w:divBdr>
    </w:div>
    <w:div w:id="2042900543">
      <w:bodyDiv w:val="1"/>
      <w:marLeft w:val="0"/>
      <w:marRight w:val="0"/>
      <w:marTop w:val="0"/>
      <w:marBottom w:val="0"/>
      <w:divBdr>
        <w:top w:val="none" w:sz="0" w:space="0" w:color="auto"/>
        <w:left w:val="none" w:sz="0" w:space="0" w:color="auto"/>
        <w:bottom w:val="none" w:sz="0" w:space="0" w:color="auto"/>
        <w:right w:val="none" w:sz="0" w:space="0" w:color="auto"/>
      </w:divBdr>
    </w:div>
    <w:div w:id="2092462477">
      <w:bodyDiv w:val="1"/>
      <w:marLeft w:val="0"/>
      <w:marRight w:val="0"/>
      <w:marTop w:val="0"/>
      <w:marBottom w:val="0"/>
      <w:divBdr>
        <w:top w:val="none" w:sz="0" w:space="0" w:color="auto"/>
        <w:left w:val="none" w:sz="0" w:space="0" w:color="auto"/>
        <w:bottom w:val="none" w:sz="0" w:space="0" w:color="auto"/>
        <w:right w:val="none" w:sz="0" w:space="0" w:color="auto"/>
      </w:divBdr>
      <w:divsChild>
        <w:div w:id="2007052114">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Devaki.chandramouli@nokia.com" TargetMode="External"/><Relationship Id="rId18" Type="http://schemas.openxmlformats.org/officeDocument/2006/relationships/hyperlink" Target="mailto:sfaccin@qti.qualcomm.com" TargetMode="External"/><Relationship Id="rId26" Type="http://schemas.openxmlformats.org/officeDocument/2006/relationships/hyperlink" Target="mailto:Laurent.thiebaut@Nokia.com" TargetMode="External"/><Relationship Id="rId39" Type="http://schemas.openxmlformats.org/officeDocument/2006/relationships/hyperlink" Target="mailto:wanghucheng@catt.cn" TargetMode="External"/><Relationship Id="rId3" Type="http://schemas.openxmlformats.org/officeDocument/2006/relationships/styles" Target="styles.xml"/><Relationship Id="rId21" Type="http://schemas.openxmlformats.org/officeDocument/2006/relationships/hyperlink" Target="mailto:zhangjuan@catt.cn" TargetMode="External"/><Relationship Id="rId34" Type="http://schemas.openxmlformats.org/officeDocument/2006/relationships/hyperlink" Target="mailto:houyunjing@catt.cn" TargetMode="External"/><Relationship Id="rId42" Type="http://schemas.openxmlformats.org/officeDocument/2006/relationships/hyperlink" Target="mailto:Nicolas.drevon@Nokia.com" TargetMode="External"/><Relationship Id="rId47" Type="http://schemas.openxmlformats.org/officeDocument/2006/relationships/hyperlink" Target="file:///C:\3GPP\SA2\121\Docs\S2-173951.zip"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evaki.chandramouli@nokia.com" TargetMode="External"/><Relationship Id="rId17" Type="http://schemas.openxmlformats.org/officeDocument/2006/relationships/hyperlink" Target="mailto:Laurent.thiebaut@Nokia.com" TargetMode="External"/><Relationship Id="rId25" Type="http://schemas.openxmlformats.org/officeDocument/2006/relationships/hyperlink" Target="mailto:ta-usui@kddi.com" TargetMode="External"/><Relationship Id="rId33" Type="http://schemas.openxmlformats.org/officeDocument/2006/relationships/hyperlink" Target="mailto:js81.lee@samsung.com" TargetMode="External"/><Relationship Id="rId38" Type="http://schemas.openxmlformats.org/officeDocument/2006/relationships/hyperlink" Target="mailto:hongc@qti.qualcomm.com" TargetMode="External"/><Relationship Id="rId46" Type="http://schemas.openxmlformats.org/officeDocument/2006/relationships/hyperlink" Target="mailto:maria.cruz.bartolome@ERICSSON.COM" TargetMode="External"/><Relationship Id="rId2" Type="http://schemas.openxmlformats.org/officeDocument/2006/relationships/numbering" Target="numbering.xml"/><Relationship Id="rId16" Type="http://schemas.openxmlformats.org/officeDocument/2006/relationships/hyperlink" Target="mailto:suntao@chinamobile.com" TargetMode="External"/><Relationship Id="rId20" Type="http://schemas.openxmlformats.org/officeDocument/2006/relationships/hyperlink" Target="mailto:Laurent.thiebaut@Nokia.com" TargetMode="External"/><Relationship Id="rId29" Type="http://schemas.openxmlformats.org/officeDocument/2006/relationships/hyperlink" Target="mailto:sfaccin@qti.qualcomm.com" TargetMode="External"/><Relationship Id="rId41" Type="http://schemas.openxmlformats.org/officeDocument/2006/relationships/hyperlink" Target="mailto:Nicolas.drevon@Nok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ridhar.bhaskaran@huawei.com" TargetMode="External"/><Relationship Id="rId24" Type="http://schemas.openxmlformats.org/officeDocument/2006/relationships/hyperlink" Target="mailto:ta-usui@kddi.com" TargetMode="External"/><Relationship Id="rId32" Type="http://schemas.openxmlformats.org/officeDocument/2006/relationships/hyperlink" Target="mailto:Devaki.chandramouli@nokia.com" TargetMode="External"/><Relationship Id="rId37" Type="http://schemas.openxmlformats.org/officeDocument/2006/relationships/hyperlink" Target="mailto:Devaki.chandramouli@nokia.com" TargetMode="External"/><Relationship Id="rId40" Type="http://schemas.openxmlformats.org/officeDocument/2006/relationships/hyperlink" Target="mailto:shin02.park@samsung.com" TargetMode="External"/><Relationship Id="rId45" Type="http://schemas.openxmlformats.org/officeDocument/2006/relationships/hyperlink" Target="mailto:devaki.chandramouli@nokia.com" TargetMode="External"/><Relationship Id="rId5" Type="http://schemas.openxmlformats.org/officeDocument/2006/relationships/webSettings" Target="webSettings.xml"/><Relationship Id="rId15" Type="http://schemas.openxmlformats.org/officeDocument/2006/relationships/hyperlink" Target="mailto:hyuns.kim@lge.com" TargetMode="External"/><Relationship Id="rId23" Type="http://schemas.openxmlformats.org/officeDocument/2006/relationships/hyperlink" Target="mailto:syedhusain4847@comcast.net" TargetMode="External"/><Relationship Id="rId28" Type="http://schemas.openxmlformats.org/officeDocument/2006/relationships/hyperlink" Target="mailto:Laurent.thiebaut@Nokia.com)(work" TargetMode="External"/><Relationship Id="rId36" Type="http://schemas.openxmlformats.org/officeDocument/2006/relationships/hyperlink" Target="mailto:sfaccin@qti.qualcomm.com" TargetMode="External"/><Relationship Id="rId49" Type="http://schemas.openxmlformats.org/officeDocument/2006/relationships/fontTable" Target="fontTable.xml"/><Relationship Id="rId10" Type="http://schemas.openxmlformats.org/officeDocument/2006/relationships/hyperlink" Target="mailto:zhufenqin@huawei.com" TargetMode="External"/><Relationship Id="rId19" Type="http://schemas.openxmlformats.org/officeDocument/2006/relationships/hyperlink" Target="mailto:Jicheol.lee@samsung.com" TargetMode="External"/><Relationship Id="rId31" Type="http://schemas.openxmlformats.org/officeDocument/2006/relationships/hyperlink" Target="mailto:zhu.jinguo@zte.com.cn" TargetMode="External"/><Relationship Id="rId44" Type="http://schemas.openxmlformats.org/officeDocument/2006/relationships/hyperlink" Target="mailto:curt.wong@nokia.com" TargetMode="External"/><Relationship Id="rId4" Type="http://schemas.openxmlformats.org/officeDocument/2006/relationships/settings" Target="settings.xml"/><Relationship Id="rId9" Type="http://schemas.openxmlformats.org/officeDocument/2006/relationships/hyperlink" Target="mailto:sfaccin@qti.qualcomm.com" TargetMode="External"/><Relationship Id="rId14" Type="http://schemas.openxmlformats.org/officeDocument/2006/relationships/hyperlink" Target="mailto:Laurent.thiebaut@Nokia.com" TargetMode="External"/><Relationship Id="rId22" Type="http://schemas.openxmlformats.org/officeDocument/2006/relationships/hyperlink" Target="mailto:Devaki.chandramouli@nokia.com" TargetMode="External"/><Relationship Id="rId27" Type="http://schemas.openxmlformats.org/officeDocument/2006/relationships/hyperlink" Target="mailto:Laurent.thiebaut@Nokia.com" TargetMode="External"/><Relationship Id="rId30" Type="http://schemas.openxmlformats.org/officeDocument/2006/relationships/hyperlink" Target="mailto:sfaccin@qti.qualcomm.com" TargetMode="External"/><Relationship Id="rId35" Type="http://schemas.openxmlformats.org/officeDocument/2006/relationships/hyperlink" Target="mailto:harisz@qti.qualcomm.com" TargetMode="External"/><Relationship Id="rId43" Type="http://schemas.openxmlformats.org/officeDocument/2006/relationships/hyperlink" Target="mailto:m.youn@lge.com" TargetMode="External"/><Relationship Id="rId48" Type="http://schemas.openxmlformats.org/officeDocument/2006/relationships/hyperlink" Target="file:///C:\3GPP\SA2\121\Docs\S2-174033.zip" TargetMode="External"/><Relationship Id="rId8" Type="http://schemas.openxmlformats.org/officeDocument/2006/relationships/hyperlink" Target="mailto:tso@ztetx.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D3E09-7359-4CBF-9D72-B7D836DE0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5369</Words>
  <Characters>30605</Characters>
  <Application>Microsoft Office Word</Application>
  <DocSecurity>0</DocSecurity>
  <Lines>255</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CMCC2</cp:lastModifiedBy>
  <cp:revision>8</cp:revision>
  <cp:lastPrinted>2002-04-23T01:10:00Z</cp:lastPrinted>
  <dcterms:created xsi:type="dcterms:W3CDTF">2017-06-16T08:17:00Z</dcterms:created>
  <dcterms:modified xsi:type="dcterms:W3CDTF">2017-06-20T07:43:00Z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(2)PhfvoJ8DIK2XsdVVH+MQJUuL3voNRbrsHLcdG+orFVTKX7vnrh9ThbBQw5DArRImBkBxJ2jS
T35z7Iy1CICTCAMcYPL6OoEzYxSNVnu1D6M+4fYtLyTOe+XjZtltheTs+Mjtn5KNFD7KWNJQ
tFpVSlsgxNNUY2OF18eUhnJSmH0Dqlzt2F2iiKNSNspj9AS9jr0Y4wix7lmoA3x2/C7mVgVb
AnG2KPsWRberndRFu/</vt:lpwstr>
  </property>
  <property fmtid="{D5CDD505-2E9C-101B-9397-08002B2CF9AE}" pid="4" name="_2015_ms_pID_7253431">
    <vt:lpwstr>r2ikcwjfZRhWNBc0YHKFFOTTlOxLmxijbzn/4u4q9N6vJAQ5DdTmhV
CGp5B/DrQfu0ufeKi4r7iYdo2InHw/XPJ+ufhDwgqOQUMmGEEoYto6eN6X2nEFoTSckkW2r8
JH6wtcJNDkxf01PQ55d5SWfhOmrCteuwpyKyKoS1sCPkGZEyovGcCk/chHt6dWTNIMM=</vt:lpwstr>
  </property>
</Properties>
</file>